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E9AF1E" w14:textId="1A0F3731" w:rsidR="0032372B" w:rsidRDefault="003E50B1" w:rsidP="00E63092">
      <w:pPr>
        <w:jc w:val="center"/>
      </w:pPr>
      <w:r>
        <w:rPr>
          <w:noProof/>
          <w:lang w:eastAsia="fr-CA"/>
        </w:rPr>
        <w:drawing>
          <wp:anchor distT="0" distB="0" distL="114300" distR="114300" simplePos="0" relativeHeight="251666432" behindDoc="0" locked="0" layoutInCell="1" allowOverlap="1" wp14:anchorId="308BF668" wp14:editId="0478CAA1">
            <wp:simplePos x="0" y="0"/>
            <wp:positionH relativeFrom="column">
              <wp:posOffset>3915033</wp:posOffset>
            </wp:positionH>
            <wp:positionV relativeFrom="paragraph">
              <wp:posOffset>-626126</wp:posOffset>
            </wp:positionV>
            <wp:extent cx="2273644" cy="1515504"/>
            <wp:effectExtent l="0" t="0" r="0" b="8890"/>
            <wp:wrapNone/>
            <wp:docPr id="18" name="Image 18" descr="Résultats de recherche d'images pour « ev3 education robot 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Résultats de recherche d'images pour « ev3 education robot »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651" cy="1520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5C99">
        <w:rPr>
          <w:noProof/>
          <w:lang w:eastAsia="fr-CA"/>
        </w:rPr>
        <w:t>DÉFIS HÉROÏQUES</w:t>
      </w:r>
      <w:r w:rsidR="00E63092">
        <w:t xml:space="preserve"> EV3 </w:t>
      </w:r>
    </w:p>
    <w:p w14:paraId="05EFE66C" w14:textId="77777777" w:rsidR="00E63092" w:rsidRDefault="00E63092" w:rsidP="00DE6200">
      <w:pPr>
        <w:jc w:val="center"/>
      </w:pPr>
      <w:r>
        <w:t>Secondaire 2</w:t>
      </w:r>
    </w:p>
    <w:p w14:paraId="5F676C83" w14:textId="77777777" w:rsidR="00E63092" w:rsidRDefault="00E63092">
      <w:r>
        <w:t xml:space="preserve">Règles de base : </w:t>
      </w:r>
    </w:p>
    <w:p w14:paraId="1DBACF09" w14:textId="77777777" w:rsidR="00E63092" w:rsidRDefault="00E63092" w:rsidP="00B90A20">
      <w:pPr>
        <w:pStyle w:val="Paragraphedeliste"/>
        <w:numPr>
          <w:ilvl w:val="0"/>
          <w:numId w:val="1"/>
        </w:numPr>
        <w:jc w:val="both"/>
      </w:pPr>
      <w:r>
        <w:t>Chaque robot doit débuter son concours entièrement dans la zone verte disponible</w:t>
      </w:r>
    </w:p>
    <w:p w14:paraId="22A53FE6" w14:textId="77777777" w:rsidR="00E63092" w:rsidRDefault="00E63092" w:rsidP="00B90A20">
      <w:pPr>
        <w:pStyle w:val="Paragraphedeliste"/>
        <w:numPr>
          <w:ilvl w:val="0"/>
          <w:numId w:val="1"/>
        </w:numPr>
        <w:jc w:val="both"/>
      </w:pPr>
      <w:r>
        <w:t>Le temps imparti débute dès qu’une partie du robot sort de la zone de départ.</w:t>
      </w:r>
    </w:p>
    <w:p w14:paraId="389113CD" w14:textId="77777777" w:rsidR="00E63092" w:rsidRDefault="00E63092" w:rsidP="00B90A20">
      <w:pPr>
        <w:pStyle w:val="Paragraphedeliste"/>
        <w:numPr>
          <w:ilvl w:val="0"/>
          <w:numId w:val="1"/>
        </w:numPr>
        <w:jc w:val="both"/>
      </w:pPr>
      <w:r>
        <w:t>Le temps peut être mis en pause lorsque les robots se trouvent entièrement dans la zone verte et reparti dès qu’une section d’un robot en sort.</w:t>
      </w:r>
    </w:p>
    <w:p w14:paraId="30B1709F" w14:textId="77777777" w:rsidR="00E63092" w:rsidRDefault="00E63092" w:rsidP="00B90A20">
      <w:pPr>
        <w:pStyle w:val="Paragraphedeliste"/>
        <w:numPr>
          <w:ilvl w:val="0"/>
          <w:numId w:val="1"/>
        </w:numPr>
        <w:jc w:val="both"/>
      </w:pPr>
      <w:r>
        <w:t>Le temps imparti pour un robot seul est de 4 minutes.</w:t>
      </w:r>
    </w:p>
    <w:p w14:paraId="223A52BD" w14:textId="77777777" w:rsidR="00E63092" w:rsidRDefault="00E63092" w:rsidP="00B90A20">
      <w:pPr>
        <w:pStyle w:val="Paragraphedeliste"/>
        <w:numPr>
          <w:ilvl w:val="0"/>
          <w:numId w:val="1"/>
        </w:numPr>
        <w:jc w:val="both"/>
      </w:pPr>
      <w:r>
        <w:t>Le temps imparti pour une équipe de 2 robots est de 3 minutes.</w:t>
      </w:r>
    </w:p>
    <w:p w14:paraId="3284E15F" w14:textId="77777777" w:rsidR="00E63092" w:rsidRDefault="00E63092" w:rsidP="00B90A20">
      <w:pPr>
        <w:pStyle w:val="Paragraphedeliste"/>
        <w:numPr>
          <w:ilvl w:val="0"/>
          <w:numId w:val="1"/>
        </w:numPr>
        <w:jc w:val="both"/>
      </w:pPr>
      <w:r>
        <w:t>Lorsque le temps imparti est épuisé, le concours s’arrête.</w:t>
      </w:r>
    </w:p>
    <w:p w14:paraId="2EC6C2A5" w14:textId="77777777" w:rsidR="00E63092" w:rsidRDefault="00E63092" w:rsidP="00B90A20">
      <w:pPr>
        <w:pStyle w:val="Paragraphedeliste"/>
        <w:numPr>
          <w:ilvl w:val="0"/>
          <w:numId w:val="1"/>
        </w:numPr>
        <w:jc w:val="both"/>
      </w:pPr>
      <w:r>
        <w:t>Il y a 8 défis à tenter.</w:t>
      </w:r>
      <w:r w:rsidR="00722F06">
        <w:t xml:space="preserve"> 2 défis, minimum, doivent être programmés. Le reste peut se faire par commande Bluetooth avec un appareil électronique de contrôle à distance.</w:t>
      </w:r>
    </w:p>
    <w:p w14:paraId="1A25F236" w14:textId="77777777" w:rsidR="00E63092" w:rsidRDefault="00E63092" w:rsidP="00B90A20">
      <w:pPr>
        <w:pStyle w:val="Paragraphedeliste"/>
        <w:numPr>
          <w:ilvl w:val="0"/>
          <w:numId w:val="1"/>
        </w:numPr>
        <w:jc w:val="both"/>
      </w:pPr>
      <w:r>
        <w:t>L’ordre de résolution des défis n’a pas d’importance.</w:t>
      </w:r>
    </w:p>
    <w:p w14:paraId="3CC9B2EC" w14:textId="77777777" w:rsidR="00722F06" w:rsidRDefault="00722F06" w:rsidP="00B90A20">
      <w:pPr>
        <w:pStyle w:val="Paragraphedeliste"/>
        <w:numPr>
          <w:ilvl w:val="0"/>
          <w:numId w:val="1"/>
        </w:numPr>
        <w:jc w:val="both"/>
      </w:pPr>
      <w:r>
        <w:t>Un robot peut être ramené en une zone verte au choix de l’équipe au coût de 5 secondes</w:t>
      </w:r>
    </w:p>
    <w:p w14:paraId="20E1CF25" w14:textId="77777777" w:rsidR="00E63092" w:rsidRDefault="00E63092" w:rsidP="00B90A20">
      <w:pPr>
        <w:pStyle w:val="Paragraphedeliste"/>
        <w:numPr>
          <w:ilvl w:val="0"/>
          <w:numId w:val="1"/>
        </w:numPr>
        <w:jc w:val="both"/>
      </w:pPr>
      <w:r>
        <w:t>Un défi parfaitement résolu peut être retiré de la table au coût de 10 secondes</w:t>
      </w:r>
    </w:p>
    <w:p w14:paraId="11D475E4" w14:textId="77777777" w:rsidR="00E63092" w:rsidRDefault="00E63092" w:rsidP="00B90A20">
      <w:pPr>
        <w:pStyle w:val="Paragraphedeliste"/>
        <w:numPr>
          <w:ilvl w:val="0"/>
          <w:numId w:val="1"/>
        </w:numPr>
        <w:jc w:val="both"/>
      </w:pPr>
      <w:r>
        <w:t>Un défi partiellement résolu peut être retiré de la table au coût de 20 secondes.</w:t>
      </w:r>
    </w:p>
    <w:p w14:paraId="1EBB6F31" w14:textId="77777777" w:rsidR="00777783" w:rsidRDefault="00E63092" w:rsidP="00777783">
      <w:pPr>
        <w:pStyle w:val="Paragraphedeliste"/>
        <w:numPr>
          <w:ilvl w:val="0"/>
          <w:numId w:val="1"/>
        </w:numPr>
        <w:jc w:val="both"/>
      </w:pPr>
      <w:r>
        <w:t xml:space="preserve">Les défis sont associés à des zones précises. L’orientation de certains défis peut se faire par les équipes </w:t>
      </w:r>
      <w:r w:rsidR="00777783">
        <w:t>avant le</w:t>
      </w:r>
      <w:r>
        <w:t xml:space="preserve"> début du concours si tous les membres de l’équipe sont d’accord</w:t>
      </w:r>
      <w:r w:rsidR="00777783">
        <w:t>.</w:t>
      </w:r>
    </w:p>
    <w:p w14:paraId="17A56998" w14:textId="77777777" w:rsidR="00DE6200" w:rsidRDefault="00DE6200" w:rsidP="00777783"/>
    <w:p w14:paraId="3FD0A7F0" w14:textId="77777777" w:rsidR="00777783" w:rsidRDefault="00777783" w:rsidP="00B90A20">
      <w:pPr>
        <w:pStyle w:val="Paragraphedeliste"/>
        <w:numPr>
          <w:ilvl w:val="0"/>
          <w:numId w:val="4"/>
        </w:numPr>
      </w:pPr>
      <w:r>
        <w:t>DÉFI ‘’BRISE-GLACE’’</w:t>
      </w:r>
    </w:p>
    <w:p w14:paraId="42C7731C" w14:textId="77777777" w:rsidR="00777783" w:rsidRDefault="00DE6200" w:rsidP="00B90A20">
      <w:pPr>
        <w:jc w:val="both"/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2902239C" wp14:editId="521CD616">
            <wp:simplePos x="0" y="0"/>
            <wp:positionH relativeFrom="column">
              <wp:posOffset>1683436</wp:posOffset>
            </wp:positionH>
            <wp:positionV relativeFrom="paragraph">
              <wp:posOffset>2543707</wp:posOffset>
            </wp:positionV>
            <wp:extent cx="2034746" cy="1781470"/>
            <wp:effectExtent l="0" t="0" r="3810" b="9525"/>
            <wp:wrapNone/>
            <wp:docPr id="1" name="Image 1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4746" cy="1781470"/>
                    </a:xfrm>
                    <a:prstGeom prst="diamond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7783">
        <w:t>Description : le levier doit être actionné afin de libérer le brise-glace qui doit faire tomber le bloc de glace. Le bloc de glace doit être transporté en zone bleue à l’intérieur de la zone A1.</w:t>
      </w:r>
      <w:r w:rsidR="00601534">
        <w:t xml:space="preserve"> Le bloc de glace est constitué de 7 blocs 2X4.</w:t>
      </w:r>
      <w:r w:rsidR="00777783">
        <w:tab/>
      </w:r>
    </w:p>
    <w:tbl>
      <w:tblPr>
        <w:tblStyle w:val="Grilledutableau"/>
        <w:tblW w:w="4994" w:type="pct"/>
        <w:tblLook w:val="04A0" w:firstRow="1" w:lastRow="0" w:firstColumn="1" w:lastColumn="0" w:noHBand="0" w:noVBand="1"/>
      </w:tblPr>
      <w:tblGrid>
        <w:gridCol w:w="1414"/>
        <w:gridCol w:w="6520"/>
        <w:gridCol w:w="686"/>
      </w:tblGrid>
      <w:tr w:rsidR="00777783" w14:paraId="0243D7C3" w14:textId="77777777" w:rsidTr="00601534">
        <w:tc>
          <w:tcPr>
            <w:tcW w:w="820" w:type="pct"/>
          </w:tcPr>
          <w:p w14:paraId="7897D99A" w14:textId="77777777" w:rsidR="00777783" w:rsidRDefault="00777783" w:rsidP="00777783">
            <w:r>
              <w:t xml:space="preserve">Endroit </w:t>
            </w:r>
          </w:p>
        </w:tc>
        <w:tc>
          <w:tcPr>
            <w:tcW w:w="4180" w:type="pct"/>
            <w:gridSpan w:val="2"/>
          </w:tcPr>
          <w:p w14:paraId="7483E061" w14:textId="77777777" w:rsidR="00777783" w:rsidRDefault="00777783" w:rsidP="00777783">
            <w:r>
              <w:t>Carré noir près de la zone de départ</w:t>
            </w:r>
          </w:p>
        </w:tc>
      </w:tr>
      <w:tr w:rsidR="00777783" w14:paraId="268D7E44" w14:textId="77777777" w:rsidTr="00601534">
        <w:tc>
          <w:tcPr>
            <w:tcW w:w="820" w:type="pct"/>
          </w:tcPr>
          <w:p w14:paraId="7FB90451" w14:textId="77777777" w:rsidR="00777783" w:rsidRDefault="00777783" w:rsidP="00777783">
            <w:r>
              <w:t>Disposition</w:t>
            </w:r>
          </w:p>
        </w:tc>
        <w:tc>
          <w:tcPr>
            <w:tcW w:w="4180" w:type="pct"/>
            <w:gridSpan w:val="2"/>
          </w:tcPr>
          <w:p w14:paraId="77E78545" w14:textId="77777777" w:rsidR="00777783" w:rsidRDefault="00777783" w:rsidP="00777783">
            <w:pPr>
              <w:pStyle w:val="Paragraphedeliste"/>
              <w:numPr>
                <w:ilvl w:val="0"/>
                <w:numId w:val="2"/>
              </w:numPr>
            </w:pPr>
            <w:r>
              <w:t>Le carré noir doit être entièrement recouvert.</w:t>
            </w:r>
          </w:p>
          <w:p w14:paraId="07F0A3ED" w14:textId="77777777" w:rsidR="00777783" w:rsidRDefault="00777783" w:rsidP="00777783">
            <w:pPr>
              <w:pStyle w:val="Paragraphedeliste"/>
              <w:numPr>
                <w:ilvl w:val="0"/>
                <w:numId w:val="2"/>
              </w:numPr>
            </w:pPr>
            <w:r>
              <w:t>Orientation au choix.</w:t>
            </w:r>
          </w:p>
          <w:p w14:paraId="35CD7851" w14:textId="77777777" w:rsidR="00777783" w:rsidRDefault="00777783" w:rsidP="00601534">
            <w:pPr>
              <w:pStyle w:val="Paragraphedeliste"/>
              <w:numPr>
                <w:ilvl w:val="0"/>
                <w:numId w:val="2"/>
              </w:numPr>
            </w:pPr>
            <w:r>
              <w:t>Position du bloc de glace au choix.</w:t>
            </w:r>
          </w:p>
        </w:tc>
      </w:tr>
      <w:tr w:rsidR="00777783" w14:paraId="489740EE" w14:textId="77777777" w:rsidTr="00601534">
        <w:tc>
          <w:tcPr>
            <w:tcW w:w="820" w:type="pct"/>
          </w:tcPr>
          <w:p w14:paraId="1D31AB15" w14:textId="77777777" w:rsidR="00777783" w:rsidRDefault="00777783" w:rsidP="00777783">
            <w:r>
              <w:t>Pointage</w:t>
            </w:r>
          </w:p>
        </w:tc>
        <w:tc>
          <w:tcPr>
            <w:tcW w:w="3782" w:type="pct"/>
          </w:tcPr>
          <w:p w14:paraId="157CF6D5" w14:textId="77777777" w:rsidR="00777783" w:rsidRDefault="00777783" w:rsidP="00601534">
            <w:pPr>
              <w:pStyle w:val="Paragraphedeliste"/>
              <w:numPr>
                <w:ilvl w:val="0"/>
                <w:numId w:val="3"/>
              </w:numPr>
            </w:pPr>
            <w:r>
              <w:t>Levier déclenché</w:t>
            </w:r>
          </w:p>
        </w:tc>
        <w:tc>
          <w:tcPr>
            <w:tcW w:w="398" w:type="pct"/>
            <w:vAlign w:val="center"/>
          </w:tcPr>
          <w:p w14:paraId="761617AD" w14:textId="77777777" w:rsidR="00777783" w:rsidRDefault="00B90A20" w:rsidP="00601534">
            <w:pPr>
              <w:jc w:val="center"/>
            </w:pPr>
            <w:r>
              <w:t>15</w:t>
            </w:r>
          </w:p>
        </w:tc>
      </w:tr>
      <w:tr w:rsidR="00601534" w14:paraId="0C493000" w14:textId="77777777" w:rsidTr="00601534">
        <w:tc>
          <w:tcPr>
            <w:tcW w:w="820" w:type="pct"/>
            <w:vMerge w:val="restart"/>
          </w:tcPr>
          <w:p w14:paraId="6DA2D8AE" w14:textId="77777777" w:rsidR="00601534" w:rsidRDefault="00601534" w:rsidP="00777783"/>
        </w:tc>
        <w:tc>
          <w:tcPr>
            <w:tcW w:w="3782" w:type="pct"/>
          </w:tcPr>
          <w:p w14:paraId="1B5F6C78" w14:textId="77777777" w:rsidR="00601534" w:rsidRDefault="00601534" w:rsidP="00601534">
            <w:pPr>
              <w:pStyle w:val="Paragraphedeliste"/>
              <w:numPr>
                <w:ilvl w:val="0"/>
                <w:numId w:val="3"/>
              </w:numPr>
            </w:pPr>
            <w:r>
              <w:t>Bloc de glace tombé</w:t>
            </w:r>
          </w:p>
        </w:tc>
        <w:tc>
          <w:tcPr>
            <w:tcW w:w="398" w:type="pct"/>
            <w:vAlign w:val="center"/>
          </w:tcPr>
          <w:p w14:paraId="36D108BE" w14:textId="77777777" w:rsidR="00601534" w:rsidRDefault="00601534" w:rsidP="00601534">
            <w:pPr>
              <w:jc w:val="center"/>
            </w:pPr>
            <w:r>
              <w:t>5</w:t>
            </w:r>
          </w:p>
        </w:tc>
      </w:tr>
      <w:tr w:rsidR="00601534" w14:paraId="5FD24B9E" w14:textId="77777777" w:rsidTr="00601534">
        <w:tc>
          <w:tcPr>
            <w:tcW w:w="820" w:type="pct"/>
            <w:vMerge/>
          </w:tcPr>
          <w:p w14:paraId="6EC334B5" w14:textId="77777777" w:rsidR="00601534" w:rsidRDefault="00601534" w:rsidP="00777783"/>
        </w:tc>
        <w:tc>
          <w:tcPr>
            <w:tcW w:w="3782" w:type="pct"/>
          </w:tcPr>
          <w:p w14:paraId="51C9F33F" w14:textId="77777777" w:rsidR="00601534" w:rsidRDefault="00B90A20" w:rsidP="00B90A20">
            <w:pPr>
              <w:pStyle w:val="Paragraphedeliste"/>
              <w:numPr>
                <w:ilvl w:val="0"/>
                <w:numId w:val="3"/>
              </w:numPr>
            </w:pPr>
            <w:r>
              <w:t>Bloc rapporté au cercle bleu</w:t>
            </w:r>
          </w:p>
        </w:tc>
        <w:tc>
          <w:tcPr>
            <w:tcW w:w="398" w:type="pct"/>
            <w:vAlign w:val="center"/>
          </w:tcPr>
          <w:p w14:paraId="4B859C84" w14:textId="77777777" w:rsidR="00601534" w:rsidRDefault="00601534" w:rsidP="00601534">
            <w:pPr>
              <w:jc w:val="center"/>
            </w:pPr>
          </w:p>
        </w:tc>
      </w:tr>
      <w:tr w:rsidR="00B90A20" w14:paraId="5EFA18BA" w14:textId="77777777" w:rsidTr="00601534">
        <w:tc>
          <w:tcPr>
            <w:tcW w:w="820" w:type="pct"/>
            <w:vMerge/>
          </w:tcPr>
          <w:p w14:paraId="21ABDA2C" w14:textId="77777777" w:rsidR="00B90A20" w:rsidRDefault="00B90A20" w:rsidP="00B90A20"/>
        </w:tc>
        <w:tc>
          <w:tcPr>
            <w:tcW w:w="3782" w:type="pct"/>
          </w:tcPr>
          <w:p w14:paraId="58DD816E" w14:textId="77777777" w:rsidR="00B90A20" w:rsidRDefault="00B90A20" w:rsidP="00B90A20">
            <w:pPr>
              <w:pStyle w:val="Paragraphedeliste"/>
              <w:numPr>
                <w:ilvl w:val="1"/>
                <w:numId w:val="3"/>
              </w:numPr>
            </w:pPr>
            <w:r>
              <w:t>Bloc partiellement en zone A1</w:t>
            </w:r>
          </w:p>
        </w:tc>
        <w:tc>
          <w:tcPr>
            <w:tcW w:w="398" w:type="pct"/>
            <w:vAlign w:val="center"/>
          </w:tcPr>
          <w:p w14:paraId="44BB42AF" w14:textId="77777777" w:rsidR="00B90A20" w:rsidRDefault="00B90A20" w:rsidP="00B90A20">
            <w:pPr>
              <w:jc w:val="center"/>
            </w:pPr>
            <w:r>
              <w:t>(5)</w:t>
            </w:r>
          </w:p>
        </w:tc>
      </w:tr>
      <w:tr w:rsidR="00B90A20" w14:paraId="00FDF0F6" w14:textId="77777777" w:rsidTr="00601534">
        <w:tc>
          <w:tcPr>
            <w:tcW w:w="820" w:type="pct"/>
            <w:vMerge/>
          </w:tcPr>
          <w:p w14:paraId="3B9379A7" w14:textId="77777777" w:rsidR="00B90A20" w:rsidRDefault="00B90A20" w:rsidP="00B90A20"/>
        </w:tc>
        <w:tc>
          <w:tcPr>
            <w:tcW w:w="3782" w:type="pct"/>
          </w:tcPr>
          <w:p w14:paraId="23AECC98" w14:textId="77777777" w:rsidR="00B90A20" w:rsidRDefault="00B90A20" w:rsidP="00B90A20">
            <w:pPr>
              <w:pStyle w:val="Paragraphedeliste"/>
              <w:numPr>
                <w:ilvl w:val="1"/>
                <w:numId w:val="3"/>
              </w:numPr>
            </w:pPr>
            <w:r>
              <w:t>Bloc partiellement en zone bleue et partiellement en zone A1 </w:t>
            </w:r>
          </w:p>
        </w:tc>
        <w:tc>
          <w:tcPr>
            <w:tcW w:w="398" w:type="pct"/>
            <w:vAlign w:val="center"/>
          </w:tcPr>
          <w:p w14:paraId="03EB9D4B" w14:textId="77777777" w:rsidR="00B90A20" w:rsidRDefault="00B90A20" w:rsidP="00B90A20">
            <w:pPr>
              <w:jc w:val="center"/>
            </w:pPr>
            <w:r>
              <w:t>(10)</w:t>
            </w:r>
          </w:p>
        </w:tc>
      </w:tr>
      <w:tr w:rsidR="00B90A20" w14:paraId="04FD6BB6" w14:textId="77777777" w:rsidTr="00601534">
        <w:tc>
          <w:tcPr>
            <w:tcW w:w="820" w:type="pct"/>
            <w:vMerge/>
          </w:tcPr>
          <w:p w14:paraId="2911AF03" w14:textId="77777777" w:rsidR="00B90A20" w:rsidRDefault="00B90A20" w:rsidP="00B90A20"/>
        </w:tc>
        <w:tc>
          <w:tcPr>
            <w:tcW w:w="3782" w:type="pct"/>
          </w:tcPr>
          <w:p w14:paraId="2673CEEC" w14:textId="77777777" w:rsidR="00B90A20" w:rsidRDefault="00B90A20" w:rsidP="00B90A20">
            <w:pPr>
              <w:pStyle w:val="Paragraphedeliste"/>
              <w:numPr>
                <w:ilvl w:val="1"/>
                <w:numId w:val="3"/>
              </w:numPr>
            </w:pPr>
            <w:r>
              <w:t>Bloc partiellement en zone bleu et totalement en zone A1 </w:t>
            </w:r>
          </w:p>
        </w:tc>
        <w:tc>
          <w:tcPr>
            <w:tcW w:w="398" w:type="pct"/>
            <w:vAlign w:val="center"/>
          </w:tcPr>
          <w:p w14:paraId="43D607FE" w14:textId="77777777" w:rsidR="00B90A20" w:rsidRDefault="00B90A20" w:rsidP="00B90A20">
            <w:pPr>
              <w:jc w:val="center"/>
            </w:pPr>
            <w:r>
              <w:t>(15)</w:t>
            </w:r>
          </w:p>
        </w:tc>
      </w:tr>
      <w:tr w:rsidR="00B90A20" w14:paraId="15FFD977" w14:textId="77777777" w:rsidTr="00601534">
        <w:tc>
          <w:tcPr>
            <w:tcW w:w="820" w:type="pct"/>
            <w:vMerge/>
          </w:tcPr>
          <w:p w14:paraId="0919EB67" w14:textId="77777777" w:rsidR="00B90A20" w:rsidRDefault="00B90A20" w:rsidP="00B90A20"/>
        </w:tc>
        <w:tc>
          <w:tcPr>
            <w:tcW w:w="3782" w:type="pct"/>
          </w:tcPr>
          <w:p w14:paraId="4268906E" w14:textId="77777777" w:rsidR="00B90A20" w:rsidRDefault="00B90A20" w:rsidP="00B90A20">
            <w:pPr>
              <w:pStyle w:val="Paragraphedeliste"/>
              <w:numPr>
                <w:ilvl w:val="1"/>
                <w:numId w:val="3"/>
              </w:numPr>
            </w:pPr>
            <w:r>
              <w:t>Bloc totalement en zone bleue </w:t>
            </w:r>
          </w:p>
        </w:tc>
        <w:tc>
          <w:tcPr>
            <w:tcW w:w="398" w:type="pct"/>
            <w:vAlign w:val="center"/>
          </w:tcPr>
          <w:p w14:paraId="4079A6C6" w14:textId="77777777" w:rsidR="00B90A20" w:rsidRDefault="00B90A20" w:rsidP="00B90A20">
            <w:pPr>
              <w:jc w:val="center"/>
            </w:pPr>
            <w:r>
              <w:t>(20)</w:t>
            </w:r>
          </w:p>
        </w:tc>
      </w:tr>
      <w:tr w:rsidR="00B90A20" w14:paraId="4F446593" w14:textId="77777777" w:rsidTr="00B90A20">
        <w:trPr>
          <w:trHeight w:val="341"/>
        </w:trPr>
        <w:tc>
          <w:tcPr>
            <w:tcW w:w="820" w:type="pct"/>
            <w:vMerge/>
          </w:tcPr>
          <w:p w14:paraId="1346746A" w14:textId="77777777" w:rsidR="00B90A20" w:rsidRDefault="00B90A20" w:rsidP="00B90A20"/>
        </w:tc>
        <w:tc>
          <w:tcPr>
            <w:tcW w:w="3782" w:type="pct"/>
          </w:tcPr>
          <w:p w14:paraId="10ECB33E" w14:textId="77777777" w:rsidR="00B90A20" w:rsidRDefault="00B90A20" w:rsidP="00B90A20">
            <w:r>
              <w:t>TOTAL</w:t>
            </w:r>
          </w:p>
        </w:tc>
        <w:tc>
          <w:tcPr>
            <w:tcW w:w="398" w:type="pct"/>
            <w:vAlign w:val="center"/>
          </w:tcPr>
          <w:p w14:paraId="63A515DB" w14:textId="77777777" w:rsidR="00B90A20" w:rsidRDefault="00B90A20" w:rsidP="00B90A20">
            <w:pPr>
              <w:jc w:val="center"/>
            </w:pPr>
            <w:r>
              <w:t>/40</w:t>
            </w:r>
          </w:p>
        </w:tc>
      </w:tr>
    </w:tbl>
    <w:p w14:paraId="0DF98B47" w14:textId="77777777" w:rsidR="00777783" w:rsidRDefault="00777783" w:rsidP="00777783"/>
    <w:p w14:paraId="3960D239" w14:textId="77777777" w:rsidR="00601534" w:rsidRDefault="00601534" w:rsidP="00601534">
      <w:pPr>
        <w:ind w:firstLine="708"/>
      </w:pPr>
    </w:p>
    <w:p w14:paraId="526DADB9" w14:textId="77777777" w:rsidR="00601534" w:rsidRDefault="00601534" w:rsidP="00601534">
      <w:pPr>
        <w:ind w:firstLine="708"/>
      </w:pPr>
    </w:p>
    <w:p w14:paraId="54AE63F4" w14:textId="77777777" w:rsidR="00601534" w:rsidRDefault="00601534" w:rsidP="00601534">
      <w:pPr>
        <w:ind w:firstLine="708"/>
      </w:pPr>
    </w:p>
    <w:p w14:paraId="413D6800" w14:textId="77777777" w:rsidR="00601534" w:rsidRDefault="00FE2FE9" w:rsidP="00B90A20">
      <w:pPr>
        <w:pStyle w:val="Paragraphedeliste"/>
        <w:numPr>
          <w:ilvl w:val="0"/>
          <w:numId w:val="4"/>
        </w:numPr>
      </w:pPr>
      <w:r>
        <w:lastRenderedPageBreak/>
        <w:t>DÉFI ‘</w:t>
      </w:r>
      <w:r w:rsidR="00DE6200">
        <w:t>’FOREUSE DE DIAMANT’’</w:t>
      </w:r>
    </w:p>
    <w:p w14:paraId="6BCB921A" w14:textId="77777777" w:rsidR="00601534" w:rsidRDefault="00B90A20" w:rsidP="00B90A20">
      <w:pPr>
        <w:jc w:val="both"/>
      </w:pPr>
      <w:r>
        <w:rPr>
          <w:noProof/>
          <w:lang w:eastAsia="fr-CA"/>
        </w:rPr>
        <w:drawing>
          <wp:anchor distT="0" distB="0" distL="114300" distR="114300" simplePos="0" relativeHeight="251659264" behindDoc="1" locked="0" layoutInCell="1" allowOverlap="1" wp14:anchorId="374DEF99" wp14:editId="43ED7FBF">
            <wp:simplePos x="0" y="0"/>
            <wp:positionH relativeFrom="column">
              <wp:posOffset>2801276</wp:posOffset>
            </wp:positionH>
            <wp:positionV relativeFrom="paragraph">
              <wp:posOffset>1582712</wp:posOffset>
            </wp:positionV>
            <wp:extent cx="1902649" cy="1902649"/>
            <wp:effectExtent l="0" t="0" r="2540" b="2540"/>
            <wp:wrapNone/>
            <wp:docPr id="2" name="Image 2" descr="Résultats de recherche d'images pour « drilling rig 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ésultats de recherche d'images pour « drilling rig »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2649" cy="1902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1534">
        <w:t xml:space="preserve">Description : </w:t>
      </w:r>
      <w:r w:rsidR="00DE6200">
        <w:t xml:space="preserve">la foreuse </w:t>
      </w:r>
      <w:r>
        <w:t xml:space="preserve">doit libérer les diamants puis être complètement retirée afin de permettre au robot de récolter les diamants et de les rapporter en zone de départ. </w:t>
      </w:r>
      <w:r w:rsidR="00DE6200">
        <w:t>Tous les diamants sur la bande noire ou en dehors de la zone sont exclus du défi et enlevés avant le départ du robot.</w:t>
      </w:r>
    </w:p>
    <w:tbl>
      <w:tblPr>
        <w:tblStyle w:val="Grilledutableau"/>
        <w:tblW w:w="4994" w:type="pct"/>
        <w:tblLook w:val="04A0" w:firstRow="1" w:lastRow="0" w:firstColumn="1" w:lastColumn="0" w:noHBand="0" w:noVBand="1"/>
      </w:tblPr>
      <w:tblGrid>
        <w:gridCol w:w="1414"/>
        <w:gridCol w:w="5951"/>
        <w:gridCol w:w="1255"/>
      </w:tblGrid>
      <w:tr w:rsidR="00601534" w14:paraId="4B32924B" w14:textId="77777777" w:rsidTr="00EE2055">
        <w:tc>
          <w:tcPr>
            <w:tcW w:w="820" w:type="pct"/>
          </w:tcPr>
          <w:p w14:paraId="7BB0E1EF" w14:textId="77777777" w:rsidR="00601534" w:rsidRDefault="00601534" w:rsidP="00EE2055">
            <w:r>
              <w:t xml:space="preserve">Endroit </w:t>
            </w:r>
          </w:p>
        </w:tc>
        <w:tc>
          <w:tcPr>
            <w:tcW w:w="4180" w:type="pct"/>
            <w:gridSpan w:val="2"/>
          </w:tcPr>
          <w:p w14:paraId="4BD87CA5" w14:textId="77777777" w:rsidR="00601534" w:rsidRDefault="00DE6200" w:rsidP="00EE2055">
            <w:r>
              <w:t>Carré</w:t>
            </w:r>
            <w:r w:rsidR="00601534">
              <w:t xml:space="preserve"> près de la zone de départ</w:t>
            </w:r>
            <w:r>
              <w:t xml:space="preserve"> dans la zone rocailleuse</w:t>
            </w:r>
          </w:p>
        </w:tc>
      </w:tr>
      <w:tr w:rsidR="00601534" w14:paraId="0134572E" w14:textId="77777777" w:rsidTr="00EE2055">
        <w:tc>
          <w:tcPr>
            <w:tcW w:w="820" w:type="pct"/>
          </w:tcPr>
          <w:p w14:paraId="6E23249B" w14:textId="77777777" w:rsidR="00601534" w:rsidRDefault="00601534" w:rsidP="00EE2055">
            <w:r>
              <w:t>Disposition</w:t>
            </w:r>
          </w:p>
        </w:tc>
        <w:tc>
          <w:tcPr>
            <w:tcW w:w="4180" w:type="pct"/>
            <w:gridSpan w:val="2"/>
          </w:tcPr>
          <w:p w14:paraId="55403496" w14:textId="77777777" w:rsidR="00601534" w:rsidRDefault="00DE6200" w:rsidP="00DE6200">
            <w:pPr>
              <w:pStyle w:val="Paragraphedeliste"/>
              <w:numPr>
                <w:ilvl w:val="0"/>
                <w:numId w:val="2"/>
              </w:numPr>
            </w:pPr>
            <w:r>
              <w:t>La foreuse doit être placée à la vertical, centrée sur le cercle</w:t>
            </w:r>
            <w:r w:rsidR="00601534">
              <w:t>.</w:t>
            </w:r>
          </w:p>
          <w:p w14:paraId="1B2E3616" w14:textId="77777777" w:rsidR="00601534" w:rsidRDefault="00601534" w:rsidP="00EE2055">
            <w:pPr>
              <w:pStyle w:val="Paragraphedeliste"/>
              <w:numPr>
                <w:ilvl w:val="0"/>
                <w:numId w:val="2"/>
              </w:numPr>
            </w:pPr>
            <w:r>
              <w:t>Orientation au choix.</w:t>
            </w:r>
          </w:p>
          <w:p w14:paraId="56DDAA6E" w14:textId="77777777" w:rsidR="00601534" w:rsidRDefault="00DE6200" w:rsidP="00EE2055">
            <w:pPr>
              <w:pStyle w:val="Paragraphedeliste"/>
              <w:numPr>
                <w:ilvl w:val="0"/>
                <w:numId w:val="2"/>
              </w:numPr>
            </w:pPr>
            <w:r>
              <w:t>Déclenchement par les élèves</w:t>
            </w:r>
            <w:r w:rsidR="00601534">
              <w:t>.</w:t>
            </w:r>
          </w:p>
          <w:p w14:paraId="10E01FE5" w14:textId="77777777" w:rsidR="00DE6200" w:rsidRDefault="00DE6200" w:rsidP="00EE2055">
            <w:pPr>
              <w:pStyle w:val="Paragraphedeliste"/>
              <w:numPr>
                <w:ilvl w:val="0"/>
                <w:numId w:val="2"/>
              </w:numPr>
            </w:pPr>
            <w:r>
              <w:t>Seuls les diamants dans la zone verte seront comptés au moment où l’équipe désigne un arrêt et le comptage des points. Le robot doit être immobile.</w:t>
            </w:r>
          </w:p>
        </w:tc>
      </w:tr>
      <w:tr w:rsidR="00601534" w14:paraId="557E8FE6" w14:textId="77777777" w:rsidTr="00B90A20">
        <w:tc>
          <w:tcPr>
            <w:tcW w:w="820" w:type="pct"/>
            <w:vMerge w:val="restart"/>
          </w:tcPr>
          <w:p w14:paraId="50014206" w14:textId="77777777" w:rsidR="00601534" w:rsidRDefault="00DE6200" w:rsidP="00EE2055">
            <w:r>
              <w:t>Pointage</w:t>
            </w:r>
          </w:p>
        </w:tc>
        <w:tc>
          <w:tcPr>
            <w:tcW w:w="3452" w:type="pct"/>
          </w:tcPr>
          <w:p w14:paraId="5B4EB081" w14:textId="77777777" w:rsidR="00601534" w:rsidRDefault="00DE6200" w:rsidP="00FF50CA">
            <w:pPr>
              <w:pStyle w:val="Paragraphedeliste"/>
              <w:numPr>
                <w:ilvl w:val="0"/>
                <w:numId w:val="6"/>
              </w:numPr>
            </w:pPr>
            <w:r>
              <w:t xml:space="preserve">Chaque diamant rapporte : </w:t>
            </w:r>
          </w:p>
        </w:tc>
        <w:tc>
          <w:tcPr>
            <w:tcW w:w="727" w:type="pct"/>
            <w:vAlign w:val="center"/>
          </w:tcPr>
          <w:p w14:paraId="74D61F60" w14:textId="77777777" w:rsidR="00601534" w:rsidRDefault="00601534" w:rsidP="00EE2055">
            <w:pPr>
              <w:jc w:val="center"/>
            </w:pPr>
          </w:p>
        </w:tc>
      </w:tr>
      <w:tr w:rsidR="00601534" w14:paraId="6764FBBF" w14:textId="77777777" w:rsidTr="00B90A20">
        <w:tc>
          <w:tcPr>
            <w:tcW w:w="820" w:type="pct"/>
            <w:vMerge/>
          </w:tcPr>
          <w:p w14:paraId="7363454A" w14:textId="77777777" w:rsidR="00601534" w:rsidRDefault="00601534" w:rsidP="00EE2055"/>
        </w:tc>
        <w:tc>
          <w:tcPr>
            <w:tcW w:w="3452" w:type="pct"/>
          </w:tcPr>
          <w:p w14:paraId="426626D0" w14:textId="77777777" w:rsidR="00601534" w:rsidRDefault="00DE6200" w:rsidP="00FF50CA">
            <w:pPr>
              <w:pStyle w:val="Paragraphedeliste"/>
              <w:numPr>
                <w:ilvl w:val="1"/>
                <w:numId w:val="6"/>
              </w:numPr>
            </w:pPr>
            <w:r>
              <w:t>Diamant blanc = 1 point</w:t>
            </w:r>
          </w:p>
        </w:tc>
        <w:tc>
          <w:tcPr>
            <w:tcW w:w="727" w:type="pct"/>
            <w:vAlign w:val="center"/>
          </w:tcPr>
          <w:p w14:paraId="63EBC803" w14:textId="77777777" w:rsidR="00601534" w:rsidRDefault="00DE6200" w:rsidP="00B90A20">
            <w:pPr>
              <w:jc w:val="right"/>
            </w:pPr>
            <w:r>
              <w:t>/1</w:t>
            </w:r>
            <w:r w:rsidR="00601534">
              <w:t>5</w:t>
            </w:r>
          </w:p>
        </w:tc>
      </w:tr>
      <w:tr w:rsidR="00601534" w14:paraId="68389594" w14:textId="77777777" w:rsidTr="00B90A20">
        <w:tc>
          <w:tcPr>
            <w:tcW w:w="820" w:type="pct"/>
            <w:vMerge/>
          </w:tcPr>
          <w:p w14:paraId="281AB45E" w14:textId="77777777" w:rsidR="00601534" w:rsidRDefault="00601534" w:rsidP="00EE2055"/>
        </w:tc>
        <w:tc>
          <w:tcPr>
            <w:tcW w:w="3452" w:type="pct"/>
          </w:tcPr>
          <w:p w14:paraId="238635CB" w14:textId="77777777" w:rsidR="00601534" w:rsidRDefault="00DE6200" w:rsidP="00FF50CA">
            <w:pPr>
              <w:pStyle w:val="Paragraphedeliste"/>
              <w:numPr>
                <w:ilvl w:val="1"/>
                <w:numId w:val="6"/>
              </w:numPr>
            </w:pPr>
            <w:r>
              <w:t>Diamant bleu pâle = 2 points</w:t>
            </w:r>
            <w:r w:rsidR="00601534">
              <w:t> </w:t>
            </w:r>
          </w:p>
        </w:tc>
        <w:tc>
          <w:tcPr>
            <w:tcW w:w="727" w:type="pct"/>
            <w:vAlign w:val="center"/>
          </w:tcPr>
          <w:p w14:paraId="6ECA76B3" w14:textId="77777777" w:rsidR="00601534" w:rsidRDefault="00DE6200" w:rsidP="00B90A20">
            <w:pPr>
              <w:jc w:val="right"/>
            </w:pPr>
            <w:r>
              <w:t>/16</w:t>
            </w:r>
          </w:p>
        </w:tc>
      </w:tr>
      <w:tr w:rsidR="00601534" w14:paraId="4B8DEE30" w14:textId="77777777" w:rsidTr="00B90A20">
        <w:tc>
          <w:tcPr>
            <w:tcW w:w="820" w:type="pct"/>
            <w:vMerge/>
          </w:tcPr>
          <w:p w14:paraId="5DCF45FA" w14:textId="77777777" w:rsidR="00601534" w:rsidRDefault="00601534" w:rsidP="00EE2055"/>
        </w:tc>
        <w:tc>
          <w:tcPr>
            <w:tcW w:w="3452" w:type="pct"/>
          </w:tcPr>
          <w:p w14:paraId="73BC6148" w14:textId="77777777" w:rsidR="00601534" w:rsidRDefault="003E50B1" w:rsidP="00FF50CA">
            <w:pPr>
              <w:pStyle w:val="Paragraphedeliste"/>
              <w:numPr>
                <w:ilvl w:val="1"/>
                <w:numId w:val="6"/>
              </w:numPr>
            </w:pPr>
            <w:r>
              <w:rPr>
                <w:noProof/>
                <w:lang w:eastAsia="fr-CA"/>
              </w:rPr>
              <w:drawing>
                <wp:anchor distT="0" distB="0" distL="114300" distR="114300" simplePos="0" relativeHeight="251668480" behindDoc="0" locked="0" layoutInCell="1" allowOverlap="1" wp14:anchorId="094AA0F3" wp14:editId="0F0D4699">
                  <wp:simplePos x="0" y="0"/>
                  <wp:positionH relativeFrom="column">
                    <wp:posOffset>-2195023</wp:posOffset>
                  </wp:positionH>
                  <wp:positionV relativeFrom="paragraph">
                    <wp:posOffset>-400994</wp:posOffset>
                  </wp:positionV>
                  <wp:extent cx="2409325" cy="1491049"/>
                  <wp:effectExtent l="0" t="0" r="0" b="0"/>
                  <wp:wrapNone/>
                  <wp:docPr id="20" name="Image 20" descr="Résultats de recherche d'images pour « ev3 education robot 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Résultats de recherche d'images pour « ev3 education robot 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325" cy="14910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E6200">
              <w:t>Diamant bleu foncé = 3 points</w:t>
            </w:r>
            <w:r w:rsidR="00601534">
              <w:t> </w:t>
            </w:r>
          </w:p>
        </w:tc>
        <w:tc>
          <w:tcPr>
            <w:tcW w:w="727" w:type="pct"/>
            <w:vAlign w:val="center"/>
          </w:tcPr>
          <w:p w14:paraId="1CED02B7" w14:textId="77777777" w:rsidR="00601534" w:rsidRDefault="00DE6200" w:rsidP="00B90A20">
            <w:pPr>
              <w:jc w:val="right"/>
            </w:pPr>
            <w:r>
              <w:t>/9</w:t>
            </w:r>
          </w:p>
        </w:tc>
      </w:tr>
      <w:tr w:rsidR="00601534" w14:paraId="1097F859" w14:textId="77777777" w:rsidTr="00B90A20">
        <w:tc>
          <w:tcPr>
            <w:tcW w:w="820" w:type="pct"/>
            <w:vMerge/>
          </w:tcPr>
          <w:p w14:paraId="1EF77AC3" w14:textId="77777777" w:rsidR="00601534" w:rsidRDefault="00601534" w:rsidP="00EE2055"/>
        </w:tc>
        <w:tc>
          <w:tcPr>
            <w:tcW w:w="3452" w:type="pct"/>
          </w:tcPr>
          <w:p w14:paraId="172D3DB8" w14:textId="77777777" w:rsidR="00601534" w:rsidRDefault="00601534" w:rsidP="00EE2055"/>
        </w:tc>
        <w:tc>
          <w:tcPr>
            <w:tcW w:w="727" w:type="pct"/>
            <w:vAlign w:val="center"/>
          </w:tcPr>
          <w:p w14:paraId="3DA57C22" w14:textId="77777777" w:rsidR="00601534" w:rsidRDefault="00601534" w:rsidP="00B90A20">
            <w:pPr>
              <w:jc w:val="right"/>
            </w:pPr>
          </w:p>
        </w:tc>
      </w:tr>
      <w:tr w:rsidR="00601534" w14:paraId="454EECEC" w14:textId="77777777" w:rsidTr="00B90A20">
        <w:tc>
          <w:tcPr>
            <w:tcW w:w="820" w:type="pct"/>
            <w:vMerge/>
          </w:tcPr>
          <w:p w14:paraId="311F3990" w14:textId="77777777" w:rsidR="00601534" w:rsidRDefault="00601534" w:rsidP="00EE2055"/>
        </w:tc>
        <w:tc>
          <w:tcPr>
            <w:tcW w:w="3452" w:type="pct"/>
          </w:tcPr>
          <w:p w14:paraId="15F00AE1" w14:textId="77777777" w:rsidR="00601534" w:rsidRDefault="00601534" w:rsidP="00EE2055">
            <w:r>
              <w:t>TOTAL</w:t>
            </w:r>
          </w:p>
        </w:tc>
        <w:tc>
          <w:tcPr>
            <w:tcW w:w="727" w:type="pct"/>
            <w:vAlign w:val="center"/>
          </w:tcPr>
          <w:p w14:paraId="34DE0ABE" w14:textId="77777777" w:rsidR="00601534" w:rsidRDefault="00DE6200" w:rsidP="00B90A20">
            <w:pPr>
              <w:jc w:val="right"/>
            </w:pPr>
            <w:r>
              <w:t>/40</w:t>
            </w:r>
          </w:p>
        </w:tc>
      </w:tr>
    </w:tbl>
    <w:p w14:paraId="7FE3E1A9" w14:textId="77777777" w:rsidR="00DE6200" w:rsidRDefault="00DE6200" w:rsidP="00777783"/>
    <w:p w14:paraId="64551EFB" w14:textId="77777777" w:rsidR="00DE6200" w:rsidRDefault="00DE6200" w:rsidP="00777783"/>
    <w:p w14:paraId="30927680" w14:textId="77777777" w:rsidR="00DE6200" w:rsidRDefault="00722F06" w:rsidP="00B90A20">
      <w:pPr>
        <w:pStyle w:val="Paragraphedeliste"/>
        <w:numPr>
          <w:ilvl w:val="0"/>
          <w:numId w:val="4"/>
        </w:numPr>
      </w:pPr>
      <w:r>
        <w:rPr>
          <w:noProof/>
          <w:lang w:eastAsia="fr-CA"/>
        </w:rPr>
        <w:drawing>
          <wp:anchor distT="0" distB="0" distL="114300" distR="114300" simplePos="0" relativeHeight="251660288" behindDoc="1" locked="0" layoutInCell="1" allowOverlap="1" wp14:anchorId="0B5A1787" wp14:editId="1A455583">
            <wp:simplePos x="0" y="0"/>
            <wp:positionH relativeFrom="column">
              <wp:posOffset>4309865</wp:posOffset>
            </wp:positionH>
            <wp:positionV relativeFrom="paragraph">
              <wp:posOffset>251906</wp:posOffset>
            </wp:positionV>
            <wp:extent cx="1972945" cy="1212215"/>
            <wp:effectExtent l="0" t="0" r="8255" b="6985"/>
            <wp:wrapNone/>
            <wp:docPr id="3" name="Image 3" descr="Résultats de recherche d'images pour « dragon spine 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ésultats de recherche d'images pour « dragon spine »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945" cy="121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6200">
        <w:t>DÉFI : ‘’L’ÉPINE DU DRAGON’’</w:t>
      </w:r>
    </w:p>
    <w:p w14:paraId="7DD8D4E1" w14:textId="77777777" w:rsidR="00DE6200" w:rsidRDefault="00DE6200" w:rsidP="00777783">
      <w:r>
        <w:t xml:space="preserve">Description : </w:t>
      </w:r>
      <w:r w:rsidR="00B90A20">
        <w:t xml:space="preserve">le robot doit faire monter l’épine du dragon à travers les dents mobiles. L’épine peut être soulevée d’en dessous ou tirée du dessus. </w:t>
      </w:r>
    </w:p>
    <w:tbl>
      <w:tblPr>
        <w:tblStyle w:val="Grilledutableau"/>
        <w:tblW w:w="4994" w:type="pct"/>
        <w:tblLook w:val="04A0" w:firstRow="1" w:lastRow="0" w:firstColumn="1" w:lastColumn="0" w:noHBand="0" w:noVBand="1"/>
      </w:tblPr>
      <w:tblGrid>
        <w:gridCol w:w="1414"/>
        <w:gridCol w:w="5951"/>
        <w:gridCol w:w="1255"/>
      </w:tblGrid>
      <w:tr w:rsidR="00B90A20" w14:paraId="2CA093EE" w14:textId="77777777" w:rsidTr="00080E11">
        <w:tc>
          <w:tcPr>
            <w:tcW w:w="820" w:type="pct"/>
          </w:tcPr>
          <w:p w14:paraId="026BA76A" w14:textId="77777777" w:rsidR="00B90A20" w:rsidRDefault="00B90A20" w:rsidP="00080E11">
            <w:r>
              <w:t xml:space="preserve">Endroit </w:t>
            </w:r>
          </w:p>
        </w:tc>
        <w:tc>
          <w:tcPr>
            <w:tcW w:w="4180" w:type="pct"/>
            <w:gridSpan w:val="2"/>
          </w:tcPr>
          <w:p w14:paraId="770241BB" w14:textId="77777777" w:rsidR="00B90A20" w:rsidRDefault="00B90A20" w:rsidP="00080E11">
            <w:r>
              <w:t>Zone verte cachée par la plaque grise</w:t>
            </w:r>
          </w:p>
        </w:tc>
      </w:tr>
      <w:tr w:rsidR="00B90A20" w14:paraId="7B199FEB" w14:textId="77777777" w:rsidTr="00080E11">
        <w:tc>
          <w:tcPr>
            <w:tcW w:w="820" w:type="pct"/>
          </w:tcPr>
          <w:p w14:paraId="2757D8B8" w14:textId="77777777" w:rsidR="00B90A20" w:rsidRDefault="00B90A20" w:rsidP="00080E11">
            <w:r>
              <w:t>Disposition</w:t>
            </w:r>
          </w:p>
        </w:tc>
        <w:tc>
          <w:tcPr>
            <w:tcW w:w="4180" w:type="pct"/>
            <w:gridSpan w:val="2"/>
          </w:tcPr>
          <w:p w14:paraId="7021DAB7" w14:textId="77777777" w:rsidR="00B90A20" w:rsidRDefault="00B90A20" w:rsidP="00080E11">
            <w:pPr>
              <w:pStyle w:val="Paragraphedeliste"/>
              <w:numPr>
                <w:ilvl w:val="0"/>
                <w:numId w:val="2"/>
              </w:numPr>
            </w:pPr>
            <w:r>
              <w:t>Le sens de l’épine est au choix</w:t>
            </w:r>
          </w:p>
          <w:p w14:paraId="5DD09072" w14:textId="77777777" w:rsidR="00B90A20" w:rsidRDefault="00B90A20" w:rsidP="00080E11">
            <w:pPr>
              <w:pStyle w:val="Paragraphedeliste"/>
              <w:numPr>
                <w:ilvl w:val="0"/>
                <w:numId w:val="2"/>
              </w:numPr>
            </w:pPr>
            <w:r>
              <w:t>Orientation de la plaque grise de support est au choix.</w:t>
            </w:r>
          </w:p>
          <w:p w14:paraId="254249E5" w14:textId="77777777" w:rsidR="00B90A20" w:rsidRDefault="00B90A20" w:rsidP="00080E11">
            <w:pPr>
              <w:pStyle w:val="Paragraphedeliste"/>
              <w:numPr>
                <w:ilvl w:val="0"/>
                <w:numId w:val="2"/>
              </w:numPr>
            </w:pPr>
            <w:r>
              <w:t>Chaque dent de chaque côté de l’épine rapporte 1 point</w:t>
            </w:r>
          </w:p>
        </w:tc>
      </w:tr>
      <w:tr w:rsidR="00B90A20" w14:paraId="1851C6CA" w14:textId="77777777" w:rsidTr="00B90A20">
        <w:tc>
          <w:tcPr>
            <w:tcW w:w="820" w:type="pct"/>
            <w:vMerge w:val="restart"/>
          </w:tcPr>
          <w:p w14:paraId="2118F063" w14:textId="77777777" w:rsidR="00B90A20" w:rsidRDefault="00B90A20" w:rsidP="00080E11">
            <w:r>
              <w:t>Pointage</w:t>
            </w:r>
          </w:p>
        </w:tc>
        <w:tc>
          <w:tcPr>
            <w:tcW w:w="3452" w:type="pct"/>
          </w:tcPr>
          <w:p w14:paraId="54CABCBD" w14:textId="77777777" w:rsidR="00B90A20" w:rsidRDefault="00B90A20" w:rsidP="00FF50CA">
            <w:pPr>
              <w:pStyle w:val="Paragraphedeliste"/>
              <w:numPr>
                <w:ilvl w:val="0"/>
                <w:numId w:val="5"/>
              </w:numPr>
            </w:pPr>
            <w:r>
              <w:t xml:space="preserve">Chaque dent de l’épine rapporte 1 point </w:t>
            </w:r>
          </w:p>
        </w:tc>
        <w:tc>
          <w:tcPr>
            <w:tcW w:w="728" w:type="pct"/>
            <w:vAlign w:val="center"/>
          </w:tcPr>
          <w:p w14:paraId="00B77009" w14:textId="77777777" w:rsidR="00B90A20" w:rsidRDefault="00B90A20" w:rsidP="00B90A20">
            <w:pPr>
              <w:jc w:val="right"/>
            </w:pPr>
            <w:r>
              <w:t>/ 50</w:t>
            </w:r>
          </w:p>
        </w:tc>
      </w:tr>
      <w:tr w:rsidR="00B90A20" w14:paraId="54C9794B" w14:textId="77777777" w:rsidTr="00B90A20">
        <w:tc>
          <w:tcPr>
            <w:tcW w:w="820" w:type="pct"/>
            <w:vMerge/>
          </w:tcPr>
          <w:p w14:paraId="1443EBBC" w14:textId="77777777" w:rsidR="00B90A20" w:rsidRDefault="00B90A20" w:rsidP="00080E11"/>
        </w:tc>
        <w:tc>
          <w:tcPr>
            <w:tcW w:w="3452" w:type="pct"/>
          </w:tcPr>
          <w:p w14:paraId="0CB73AB1" w14:textId="77777777" w:rsidR="00B90A20" w:rsidRDefault="00B90A20" w:rsidP="00080E11"/>
        </w:tc>
        <w:tc>
          <w:tcPr>
            <w:tcW w:w="728" w:type="pct"/>
            <w:vAlign w:val="center"/>
          </w:tcPr>
          <w:p w14:paraId="6C535AA6" w14:textId="77777777" w:rsidR="00B90A20" w:rsidRDefault="00B90A20" w:rsidP="00080E11">
            <w:pPr>
              <w:jc w:val="right"/>
            </w:pPr>
          </w:p>
        </w:tc>
      </w:tr>
      <w:tr w:rsidR="00B90A20" w14:paraId="429E9978" w14:textId="77777777" w:rsidTr="00B90A20">
        <w:tc>
          <w:tcPr>
            <w:tcW w:w="820" w:type="pct"/>
            <w:vMerge/>
          </w:tcPr>
          <w:p w14:paraId="503F1287" w14:textId="77777777" w:rsidR="00B90A20" w:rsidRDefault="00B90A20" w:rsidP="00080E11"/>
        </w:tc>
        <w:tc>
          <w:tcPr>
            <w:tcW w:w="3452" w:type="pct"/>
          </w:tcPr>
          <w:p w14:paraId="1EB6AE8B" w14:textId="77777777" w:rsidR="00B90A20" w:rsidRDefault="00B90A20" w:rsidP="00080E11">
            <w:r>
              <w:t>TOTAL</w:t>
            </w:r>
          </w:p>
        </w:tc>
        <w:tc>
          <w:tcPr>
            <w:tcW w:w="728" w:type="pct"/>
            <w:vAlign w:val="center"/>
          </w:tcPr>
          <w:p w14:paraId="6152DABE" w14:textId="77777777" w:rsidR="00B90A20" w:rsidRDefault="00B90A20" w:rsidP="00080E11">
            <w:pPr>
              <w:jc w:val="right"/>
            </w:pPr>
            <w:r>
              <w:t>/50</w:t>
            </w:r>
          </w:p>
        </w:tc>
      </w:tr>
    </w:tbl>
    <w:p w14:paraId="59726064" w14:textId="77777777" w:rsidR="00B90A20" w:rsidRDefault="00B90A20" w:rsidP="00777783"/>
    <w:p w14:paraId="13E8C754" w14:textId="77777777" w:rsidR="00B90A20" w:rsidRDefault="00B90A20" w:rsidP="00B90A20">
      <w:pPr>
        <w:pStyle w:val="Paragraphedeliste"/>
        <w:numPr>
          <w:ilvl w:val="0"/>
          <w:numId w:val="4"/>
        </w:numPr>
      </w:pPr>
      <w:r>
        <w:t xml:space="preserve">DÉFI : </w:t>
      </w:r>
      <w:r w:rsidR="00FF50CA">
        <w:t>‘’SAC DE BOXE’’</w:t>
      </w:r>
    </w:p>
    <w:p w14:paraId="6433A3AD" w14:textId="77777777" w:rsidR="00FF50CA" w:rsidRDefault="00FF50CA" w:rsidP="00FF50CA">
      <w:r>
        <w:rPr>
          <w:noProof/>
          <w:lang w:eastAsia="fr-CA"/>
        </w:rPr>
        <w:drawing>
          <wp:anchor distT="0" distB="0" distL="114300" distR="114300" simplePos="0" relativeHeight="251661312" behindDoc="1" locked="0" layoutInCell="1" allowOverlap="1" wp14:anchorId="70EE304B" wp14:editId="7CBFA5CD">
            <wp:simplePos x="0" y="0"/>
            <wp:positionH relativeFrom="column">
              <wp:posOffset>-673186</wp:posOffset>
            </wp:positionH>
            <wp:positionV relativeFrom="paragraph">
              <wp:posOffset>1169859</wp:posOffset>
            </wp:positionV>
            <wp:extent cx="1367206" cy="1367206"/>
            <wp:effectExtent l="0" t="0" r="4445" b="4445"/>
            <wp:wrapNone/>
            <wp:docPr id="4" name="Image 4" descr="Résultats de recherche d'images pour « colonne de boxe 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ésultats de recherche d'images pour « colonne de boxe »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206" cy="1367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Description : le robot doit faire tomber le sac de boxe tout en s’assurant que ses quatre (4) bases restent au sol.</w:t>
      </w:r>
    </w:p>
    <w:tbl>
      <w:tblPr>
        <w:tblStyle w:val="Grilledutableau"/>
        <w:tblW w:w="4994" w:type="pct"/>
        <w:tblLook w:val="04A0" w:firstRow="1" w:lastRow="0" w:firstColumn="1" w:lastColumn="0" w:noHBand="0" w:noVBand="1"/>
      </w:tblPr>
      <w:tblGrid>
        <w:gridCol w:w="1414"/>
        <w:gridCol w:w="5951"/>
        <w:gridCol w:w="1255"/>
      </w:tblGrid>
      <w:tr w:rsidR="00FF50CA" w14:paraId="535CFC4D" w14:textId="77777777" w:rsidTr="00080E11">
        <w:tc>
          <w:tcPr>
            <w:tcW w:w="820" w:type="pct"/>
          </w:tcPr>
          <w:p w14:paraId="2C1B0C99" w14:textId="77777777" w:rsidR="00FF50CA" w:rsidRDefault="00FF50CA" w:rsidP="00080E11">
            <w:r>
              <w:t xml:space="preserve">Endroit </w:t>
            </w:r>
          </w:p>
        </w:tc>
        <w:tc>
          <w:tcPr>
            <w:tcW w:w="4180" w:type="pct"/>
            <w:gridSpan w:val="2"/>
          </w:tcPr>
          <w:p w14:paraId="24BF20E0" w14:textId="77777777" w:rsidR="00FF50CA" w:rsidRDefault="00FF50CA" w:rsidP="00FF50CA">
            <w:r>
              <w:t>Zone aquatique cachée par les deux plaques bleues à relief</w:t>
            </w:r>
          </w:p>
        </w:tc>
      </w:tr>
      <w:tr w:rsidR="00FF50CA" w14:paraId="2D9FB88B" w14:textId="77777777" w:rsidTr="00080E11">
        <w:tc>
          <w:tcPr>
            <w:tcW w:w="820" w:type="pct"/>
          </w:tcPr>
          <w:p w14:paraId="31480864" w14:textId="77777777" w:rsidR="00FF50CA" w:rsidRDefault="00FF50CA" w:rsidP="00080E11">
            <w:r>
              <w:t>Disposition</w:t>
            </w:r>
          </w:p>
        </w:tc>
        <w:tc>
          <w:tcPr>
            <w:tcW w:w="4180" w:type="pct"/>
            <w:gridSpan w:val="2"/>
          </w:tcPr>
          <w:p w14:paraId="3376A5D1" w14:textId="77777777" w:rsidR="00FF50CA" w:rsidRDefault="00FF50CA" w:rsidP="00080E11">
            <w:pPr>
              <w:pStyle w:val="Paragraphedeliste"/>
              <w:numPr>
                <w:ilvl w:val="0"/>
                <w:numId w:val="2"/>
              </w:numPr>
            </w:pPr>
            <w:r>
              <w:t>Le sac de boxe est placé par l’enseignant.</w:t>
            </w:r>
          </w:p>
          <w:p w14:paraId="69C41352" w14:textId="77777777" w:rsidR="00FF50CA" w:rsidRDefault="00FF50CA" w:rsidP="00080E11">
            <w:pPr>
              <w:pStyle w:val="Paragraphedeliste"/>
              <w:numPr>
                <w:ilvl w:val="0"/>
                <w:numId w:val="2"/>
              </w:numPr>
            </w:pPr>
            <w:r>
              <w:t>Position au centre des 2 plaques bleues avec relief</w:t>
            </w:r>
          </w:p>
          <w:p w14:paraId="22262D2C" w14:textId="77777777" w:rsidR="00FF50CA" w:rsidRDefault="00FF50CA" w:rsidP="00080E11">
            <w:pPr>
              <w:pStyle w:val="Paragraphedeliste"/>
              <w:numPr>
                <w:ilvl w:val="0"/>
                <w:numId w:val="2"/>
              </w:numPr>
            </w:pPr>
            <w:r>
              <w:t>Orientation vers l’axe central le plus long de la table de jeu</w:t>
            </w:r>
          </w:p>
        </w:tc>
      </w:tr>
      <w:tr w:rsidR="00FF50CA" w14:paraId="64F683EC" w14:textId="77777777" w:rsidTr="00080E11">
        <w:tc>
          <w:tcPr>
            <w:tcW w:w="820" w:type="pct"/>
            <w:vMerge w:val="restart"/>
          </w:tcPr>
          <w:p w14:paraId="637771E1" w14:textId="77777777" w:rsidR="00FF50CA" w:rsidRDefault="00FF50CA" w:rsidP="00080E11">
            <w:r>
              <w:t>Pointage</w:t>
            </w:r>
          </w:p>
        </w:tc>
        <w:tc>
          <w:tcPr>
            <w:tcW w:w="3452" w:type="pct"/>
          </w:tcPr>
          <w:p w14:paraId="7858A638" w14:textId="77777777" w:rsidR="00FF50CA" w:rsidRDefault="00FF50CA" w:rsidP="00FF50CA">
            <w:pPr>
              <w:pStyle w:val="Paragraphedeliste"/>
              <w:numPr>
                <w:ilvl w:val="0"/>
                <w:numId w:val="7"/>
              </w:numPr>
            </w:pPr>
            <w:r>
              <w:t>Chute du  sac de sable</w:t>
            </w:r>
          </w:p>
        </w:tc>
        <w:tc>
          <w:tcPr>
            <w:tcW w:w="728" w:type="pct"/>
            <w:vAlign w:val="center"/>
          </w:tcPr>
          <w:p w14:paraId="7BED983E" w14:textId="77777777" w:rsidR="00FF50CA" w:rsidRDefault="00FF50CA" w:rsidP="00080E11">
            <w:pPr>
              <w:jc w:val="right"/>
            </w:pPr>
            <w:r>
              <w:t>/ 20</w:t>
            </w:r>
          </w:p>
        </w:tc>
      </w:tr>
      <w:tr w:rsidR="00FF50CA" w14:paraId="4DC7A4A8" w14:textId="77777777" w:rsidTr="00080E11">
        <w:tc>
          <w:tcPr>
            <w:tcW w:w="820" w:type="pct"/>
            <w:vMerge/>
          </w:tcPr>
          <w:p w14:paraId="602FE93F" w14:textId="77777777" w:rsidR="00FF50CA" w:rsidRDefault="00FF50CA" w:rsidP="00080E11"/>
        </w:tc>
        <w:tc>
          <w:tcPr>
            <w:tcW w:w="3452" w:type="pct"/>
          </w:tcPr>
          <w:p w14:paraId="29140109" w14:textId="77777777" w:rsidR="00FF50CA" w:rsidRDefault="00FF50CA" w:rsidP="00FF50CA">
            <w:pPr>
              <w:pStyle w:val="Paragraphedeliste"/>
              <w:numPr>
                <w:ilvl w:val="1"/>
                <w:numId w:val="7"/>
              </w:numPr>
            </w:pPr>
            <w:r>
              <w:t>Pénalité par base qui ne touche plus le sol</w:t>
            </w:r>
          </w:p>
        </w:tc>
        <w:tc>
          <w:tcPr>
            <w:tcW w:w="728" w:type="pct"/>
            <w:vAlign w:val="center"/>
          </w:tcPr>
          <w:p w14:paraId="7F78865D" w14:textId="77777777" w:rsidR="00FF50CA" w:rsidRDefault="00FF50CA" w:rsidP="00080E11">
            <w:pPr>
              <w:jc w:val="right"/>
            </w:pPr>
            <w:r>
              <w:t>-5 x ____</w:t>
            </w:r>
          </w:p>
        </w:tc>
      </w:tr>
      <w:tr w:rsidR="00FF50CA" w14:paraId="34EDB4E8" w14:textId="77777777" w:rsidTr="00080E11">
        <w:tc>
          <w:tcPr>
            <w:tcW w:w="820" w:type="pct"/>
            <w:vMerge/>
          </w:tcPr>
          <w:p w14:paraId="7F049912" w14:textId="77777777" w:rsidR="00FF50CA" w:rsidRDefault="00FF50CA" w:rsidP="00080E11"/>
        </w:tc>
        <w:tc>
          <w:tcPr>
            <w:tcW w:w="3452" w:type="pct"/>
          </w:tcPr>
          <w:p w14:paraId="6E7131C9" w14:textId="77777777" w:rsidR="00FF50CA" w:rsidRDefault="00FF50CA" w:rsidP="00080E11">
            <w:r>
              <w:t>TOTAL</w:t>
            </w:r>
          </w:p>
        </w:tc>
        <w:tc>
          <w:tcPr>
            <w:tcW w:w="728" w:type="pct"/>
            <w:vAlign w:val="center"/>
          </w:tcPr>
          <w:p w14:paraId="078FDBBE" w14:textId="77777777" w:rsidR="00FF50CA" w:rsidRDefault="00FF50CA" w:rsidP="00080E11">
            <w:pPr>
              <w:jc w:val="right"/>
            </w:pPr>
            <w:r>
              <w:t>/20</w:t>
            </w:r>
          </w:p>
        </w:tc>
      </w:tr>
    </w:tbl>
    <w:p w14:paraId="1E41FA8E" w14:textId="77777777" w:rsidR="00FF50CA" w:rsidRDefault="00FF50CA" w:rsidP="00FF50CA"/>
    <w:p w14:paraId="6435DDFE" w14:textId="77777777" w:rsidR="00FF50CA" w:rsidRDefault="00FF50CA" w:rsidP="00FF50CA">
      <w:pPr>
        <w:pStyle w:val="Paragraphedeliste"/>
        <w:numPr>
          <w:ilvl w:val="0"/>
          <w:numId w:val="4"/>
        </w:numPr>
      </w:pPr>
      <w:r>
        <w:lastRenderedPageBreak/>
        <w:t>DÉFI : ‘’MINI-PUT’’</w:t>
      </w:r>
    </w:p>
    <w:p w14:paraId="01925343" w14:textId="77777777" w:rsidR="00FF50CA" w:rsidRDefault="00256E3E" w:rsidP="00FF50CA">
      <w:r>
        <w:rPr>
          <w:noProof/>
          <w:lang w:eastAsia="fr-CA"/>
        </w:rPr>
        <w:drawing>
          <wp:anchor distT="0" distB="0" distL="114300" distR="114300" simplePos="0" relativeHeight="251662336" behindDoc="1" locked="0" layoutInCell="1" allowOverlap="1" wp14:anchorId="5F48B3B7" wp14:editId="03235245">
            <wp:simplePos x="0" y="0"/>
            <wp:positionH relativeFrom="column">
              <wp:posOffset>-55691</wp:posOffset>
            </wp:positionH>
            <wp:positionV relativeFrom="paragraph">
              <wp:posOffset>1665245</wp:posOffset>
            </wp:positionV>
            <wp:extent cx="1061827" cy="1164916"/>
            <wp:effectExtent l="0" t="0" r="5080" b="0"/>
            <wp:wrapNone/>
            <wp:docPr id="5" name="Image 5" descr="Résultats de recherche d'images pour « mini golf game 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ésultats de recherche d'images pour « mini golf game »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61827" cy="1164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50CA">
        <w:t xml:space="preserve">Description : </w:t>
      </w:r>
      <w:r w:rsidR="00C60B76">
        <w:t xml:space="preserve">la balle rouge, placée dans la zone de réserve en haut de l’appareil de départ, doit se retrouver à l’intérieur des bras articulés de l’appareil d’accueil. </w:t>
      </w:r>
    </w:p>
    <w:tbl>
      <w:tblPr>
        <w:tblStyle w:val="Grilledutableau"/>
        <w:tblW w:w="4994" w:type="pct"/>
        <w:tblLook w:val="04A0" w:firstRow="1" w:lastRow="0" w:firstColumn="1" w:lastColumn="0" w:noHBand="0" w:noVBand="1"/>
      </w:tblPr>
      <w:tblGrid>
        <w:gridCol w:w="1414"/>
        <w:gridCol w:w="5951"/>
        <w:gridCol w:w="1255"/>
      </w:tblGrid>
      <w:tr w:rsidR="00C60B76" w14:paraId="19C0559F" w14:textId="77777777" w:rsidTr="00080E11">
        <w:tc>
          <w:tcPr>
            <w:tcW w:w="820" w:type="pct"/>
          </w:tcPr>
          <w:p w14:paraId="6590D9B9" w14:textId="77777777" w:rsidR="00C60B76" w:rsidRDefault="00C60B76" w:rsidP="00080E11">
            <w:r>
              <w:t xml:space="preserve">Endroit </w:t>
            </w:r>
          </w:p>
        </w:tc>
        <w:tc>
          <w:tcPr>
            <w:tcW w:w="4180" w:type="pct"/>
            <w:gridSpan w:val="2"/>
          </w:tcPr>
          <w:p w14:paraId="00FD8ABE" w14:textId="77777777" w:rsidR="00C60B76" w:rsidRDefault="00C60B76" w:rsidP="00080E11">
            <w:r>
              <w:t>Deux (2) zones rouges carrées du tapis</w:t>
            </w:r>
          </w:p>
        </w:tc>
      </w:tr>
      <w:tr w:rsidR="00C60B76" w14:paraId="64B1A90E" w14:textId="77777777" w:rsidTr="00080E11">
        <w:tc>
          <w:tcPr>
            <w:tcW w:w="820" w:type="pct"/>
          </w:tcPr>
          <w:p w14:paraId="02A169E4" w14:textId="77777777" w:rsidR="00C60B76" w:rsidRDefault="00C60B76" w:rsidP="00080E11">
            <w:r>
              <w:t>Disposition</w:t>
            </w:r>
          </w:p>
        </w:tc>
        <w:tc>
          <w:tcPr>
            <w:tcW w:w="4180" w:type="pct"/>
            <w:gridSpan w:val="2"/>
          </w:tcPr>
          <w:p w14:paraId="0568067E" w14:textId="77777777" w:rsidR="00C60B76" w:rsidRDefault="00C60B76" w:rsidP="00080E11">
            <w:pPr>
              <w:pStyle w:val="Paragraphedeliste"/>
              <w:numPr>
                <w:ilvl w:val="0"/>
                <w:numId w:val="2"/>
              </w:numPr>
            </w:pPr>
            <w:r>
              <w:t>La balle est placée dans sa zone de réserve sur l’appareil de départ.</w:t>
            </w:r>
          </w:p>
          <w:p w14:paraId="02CDC385" w14:textId="77777777" w:rsidR="00C60B76" w:rsidRDefault="00C60B76" w:rsidP="00080E11">
            <w:pPr>
              <w:pStyle w:val="Paragraphedeliste"/>
              <w:numPr>
                <w:ilvl w:val="0"/>
                <w:numId w:val="2"/>
              </w:numPr>
            </w:pPr>
            <w:r>
              <w:t xml:space="preserve">Position des </w:t>
            </w:r>
            <w:r w:rsidR="00256E3E">
              <w:t>appareils de départ et d’accueil au choix</w:t>
            </w:r>
          </w:p>
          <w:p w14:paraId="2AD26677" w14:textId="77777777" w:rsidR="00C60B76" w:rsidRDefault="00C60B76" w:rsidP="00080E11">
            <w:pPr>
              <w:pStyle w:val="Paragraphedeliste"/>
              <w:numPr>
                <w:ilvl w:val="0"/>
                <w:numId w:val="2"/>
              </w:numPr>
            </w:pPr>
            <w:r>
              <w:t>Orientation vers l’axe central le plus long de la table de jeu</w:t>
            </w:r>
          </w:p>
        </w:tc>
      </w:tr>
      <w:tr w:rsidR="00C60B76" w14:paraId="653E1B3E" w14:textId="77777777" w:rsidTr="00080E11">
        <w:tc>
          <w:tcPr>
            <w:tcW w:w="820" w:type="pct"/>
            <w:vMerge w:val="restart"/>
          </w:tcPr>
          <w:p w14:paraId="0EAF6AC6" w14:textId="77777777" w:rsidR="00C60B76" w:rsidRDefault="00C60B76" w:rsidP="00080E11">
            <w:r>
              <w:t>Pointage</w:t>
            </w:r>
          </w:p>
        </w:tc>
        <w:tc>
          <w:tcPr>
            <w:tcW w:w="3452" w:type="pct"/>
          </w:tcPr>
          <w:p w14:paraId="7A9FE047" w14:textId="77777777" w:rsidR="00C60B76" w:rsidRDefault="00256E3E" w:rsidP="00256E3E">
            <w:pPr>
              <w:pStyle w:val="Paragraphedeliste"/>
              <w:numPr>
                <w:ilvl w:val="0"/>
                <w:numId w:val="8"/>
              </w:numPr>
            </w:pPr>
            <w:r>
              <w:t>Départ de la balle de sa zone de réserve</w:t>
            </w:r>
          </w:p>
        </w:tc>
        <w:tc>
          <w:tcPr>
            <w:tcW w:w="728" w:type="pct"/>
            <w:vAlign w:val="center"/>
          </w:tcPr>
          <w:p w14:paraId="626C0664" w14:textId="77777777" w:rsidR="00C60B76" w:rsidRDefault="00256E3E" w:rsidP="00080E11">
            <w:pPr>
              <w:jc w:val="right"/>
            </w:pPr>
            <w:r>
              <w:t>/ 1</w:t>
            </w:r>
            <w:r w:rsidR="00C60B76">
              <w:t>0</w:t>
            </w:r>
          </w:p>
        </w:tc>
      </w:tr>
      <w:tr w:rsidR="00C60B76" w14:paraId="58062074" w14:textId="77777777" w:rsidTr="00080E11">
        <w:tc>
          <w:tcPr>
            <w:tcW w:w="820" w:type="pct"/>
            <w:vMerge/>
          </w:tcPr>
          <w:p w14:paraId="1AA80F77" w14:textId="77777777" w:rsidR="00C60B76" w:rsidRDefault="00C60B76" w:rsidP="00080E11"/>
        </w:tc>
        <w:tc>
          <w:tcPr>
            <w:tcW w:w="3452" w:type="pct"/>
          </w:tcPr>
          <w:p w14:paraId="3C65F7F6" w14:textId="77777777" w:rsidR="00C60B76" w:rsidRDefault="00256E3E" w:rsidP="00256E3E">
            <w:r>
              <w:t>2)    Balle à l’intérieur des bras de l’appareil d’accueil</w:t>
            </w:r>
          </w:p>
        </w:tc>
        <w:tc>
          <w:tcPr>
            <w:tcW w:w="728" w:type="pct"/>
            <w:vAlign w:val="center"/>
          </w:tcPr>
          <w:p w14:paraId="2EE666E5" w14:textId="77777777" w:rsidR="00C60B76" w:rsidRDefault="00256E3E" w:rsidP="00256E3E">
            <w:pPr>
              <w:jc w:val="right"/>
            </w:pPr>
            <w:r>
              <w:t>/25</w:t>
            </w:r>
          </w:p>
        </w:tc>
      </w:tr>
      <w:tr w:rsidR="00256E3E" w14:paraId="654A0524" w14:textId="77777777" w:rsidTr="00080E11">
        <w:tc>
          <w:tcPr>
            <w:tcW w:w="820" w:type="pct"/>
            <w:vMerge/>
          </w:tcPr>
          <w:p w14:paraId="7E17E3FE" w14:textId="77777777" w:rsidR="00256E3E" w:rsidRDefault="00256E3E" w:rsidP="00080E11"/>
        </w:tc>
        <w:tc>
          <w:tcPr>
            <w:tcW w:w="3452" w:type="pct"/>
          </w:tcPr>
          <w:p w14:paraId="75929004" w14:textId="77777777" w:rsidR="00256E3E" w:rsidRDefault="00256E3E" w:rsidP="00256E3E">
            <w:pPr>
              <w:pStyle w:val="Paragraphedeliste"/>
              <w:numPr>
                <w:ilvl w:val="1"/>
                <w:numId w:val="8"/>
              </w:numPr>
            </w:pPr>
            <w:r>
              <w:t>Balle derrière les triangles rouges de rétention</w:t>
            </w:r>
          </w:p>
        </w:tc>
        <w:tc>
          <w:tcPr>
            <w:tcW w:w="728" w:type="pct"/>
            <w:vAlign w:val="center"/>
          </w:tcPr>
          <w:p w14:paraId="12ABD654" w14:textId="77777777" w:rsidR="00256E3E" w:rsidRDefault="00256E3E" w:rsidP="00256E3E">
            <w:pPr>
              <w:jc w:val="right"/>
            </w:pPr>
            <w:r>
              <w:t>/10</w:t>
            </w:r>
          </w:p>
        </w:tc>
      </w:tr>
      <w:tr w:rsidR="00C60B76" w14:paraId="6DDC0F0A" w14:textId="77777777" w:rsidTr="00080E11">
        <w:tc>
          <w:tcPr>
            <w:tcW w:w="820" w:type="pct"/>
            <w:vMerge/>
          </w:tcPr>
          <w:p w14:paraId="63B431DC" w14:textId="77777777" w:rsidR="00C60B76" w:rsidRDefault="00C60B76" w:rsidP="00080E11"/>
        </w:tc>
        <w:tc>
          <w:tcPr>
            <w:tcW w:w="3452" w:type="pct"/>
          </w:tcPr>
          <w:p w14:paraId="12E9A176" w14:textId="77777777" w:rsidR="00C60B76" w:rsidRDefault="00C60B76" w:rsidP="00080E11">
            <w:r>
              <w:t>TOTAL</w:t>
            </w:r>
          </w:p>
        </w:tc>
        <w:tc>
          <w:tcPr>
            <w:tcW w:w="728" w:type="pct"/>
            <w:vAlign w:val="center"/>
          </w:tcPr>
          <w:p w14:paraId="27E3EBDC" w14:textId="77777777" w:rsidR="00C60B76" w:rsidRDefault="00256E3E" w:rsidP="00080E11">
            <w:pPr>
              <w:jc w:val="right"/>
            </w:pPr>
            <w:r>
              <w:t>/45</w:t>
            </w:r>
          </w:p>
        </w:tc>
      </w:tr>
    </w:tbl>
    <w:p w14:paraId="2E39F4B6" w14:textId="77777777" w:rsidR="00FF50CA" w:rsidRDefault="00FF50CA" w:rsidP="00FF50CA"/>
    <w:p w14:paraId="006DAA2F" w14:textId="77777777" w:rsidR="00B01F45" w:rsidRDefault="00B01F45" w:rsidP="00FF50CA"/>
    <w:p w14:paraId="0A268C2B" w14:textId="77777777" w:rsidR="00B01F45" w:rsidRDefault="00B01F45" w:rsidP="00FF50CA"/>
    <w:p w14:paraId="03DBFEDB" w14:textId="77777777" w:rsidR="00FF50CA" w:rsidRDefault="00FF50CA" w:rsidP="00FF50CA"/>
    <w:p w14:paraId="29CCBD23" w14:textId="77777777" w:rsidR="00FF50CA" w:rsidRDefault="00256E3E" w:rsidP="00256E3E">
      <w:pPr>
        <w:pStyle w:val="Paragraphedeliste"/>
        <w:numPr>
          <w:ilvl w:val="0"/>
          <w:numId w:val="4"/>
        </w:numPr>
      </w:pPr>
      <w:r>
        <w:t>DÉFI : ‘’TRANSFORMATEUR ÉLECTRIQUE’’</w:t>
      </w:r>
    </w:p>
    <w:p w14:paraId="2E80B1EF" w14:textId="77777777" w:rsidR="00FF50CA" w:rsidRDefault="00256E3E" w:rsidP="00FF50CA">
      <w:r>
        <w:t>Description : le transformateur électrique doit être neutralisé par ses quatre (4) interrupteurs et transporté de sa zone initiale</w:t>
      </w:r>
      <w:r w:rsidR="00B01F45">
        <w:t xml:space="preserve"> (B2)</w:t>
      </w:r>
      <w:r>
        <w:t xml:space="preserve"> à sa zone finale</w:t>
      </w:r>
      <w:r w:rsidR="00B01F45">
        <w:t xml:space="preserve"> (B1)</w:t>
      </w:r>
      <w:r>
        <w:t>.</w:t>
      </w:r>
    </w:p>
    <w:tbl>
      <w:tblPr>
        <w:tblStyle w:val="Grilledutableau"/>
        <w:tblW w:w="4994" w:type="pct"/>
        <w:tblLook w:val="04A0" w:firstRow="1" w:lastRow="0" w:firstColumn="1" w:lastColumn="0" w:noHBand="0" w:noVBand="1"/>
      </w:tblPr>
      <w:tblGrid>
        <w:gridCol w:w="1398"/>
        <w:gridCol w:w="6251"/>
        <w:gridCol w:w="971"/>
      </w:tblGrid>
      <w:tr w:rsidR="00256E3E" w14:paraId="164AA11A" w14:textId="77777777" w:rsidTr="00B01F45">
        <w:tc>
          <w:tcPr>
            <w:tcW w:w="811" w:type="pct"/>
          </w:tcPr>
          <w:p w14:paraId="1A36E13A" w14:textId="77777777" w:rsidR="00256E3E" w:rsidRDefault="00256E3E" w:rsidP="00080E11">
            <w:r>
              <w:t xml:space="preserve">Endroit </w:t>
            </w:r>
          </w:p>
        </w:tc>
        <w:tc>
          <w:tcPr>
            <w:tcW w:w="4189" w:type="pct"/>
            <w:gridSpan w:val="2"/>
          </w:tcPr>
          <w:p w14:paraId="466B1D2A" w14:textId="77777777" w:rsidR="00256E3E" w:rsidRDefault="00256E3E" w:rsidP="00080E11">
            <w:r>
              <w:t>Carré noir près de la zone de départ</w:t>
            </w:r>
          </w:p>
        </w:tc>
      </w:tr>
      <w:tr w:rsidR="00256E3E" w14:paraId="56CBFC6F" w14:textId="77777777" w:rsidTr="00B01F45">
        <w:tc>
          <w:tcPr>
            <w:tcW w:w="811" w:type="pct"/>
          </w:tcPr>
          <w:p w14:paraId="48130D27" w14:textId="77777777" w:rsidR="00256E3E" w:rsidRDefault="00256E3E" w:rsidP="00080E11">
            <w:r>
              <w:t>Disposition</w:t>
            </w:r>
          </w:p>
        </w:tc>
        <w:tc>
          <w:tcPr>
            <w:tcW w:w="4189" w:type="pct"/>
            <w:gridSpan w:val="2"/>
          </w:tcPr>
          <w:p w14:paraId="1DEC7F8A" w14:textId="77777777" w:rsidR="00256E3E" w:rsidRDefault="00D637A9" w:rsidP="00080E11">
            <w:pPr>
              <w:pStyle w:val="Paragraphedeliste"/>
              <w:numPr>
                <w:ilvl w:val="0"/>
                <w:numId w:val="2"/>
              </w:numPr>
            </w:pPr>
            <w:r>
              <w:t>Le transformateur doit entièrement se trouver à l’intérieur de la zone verte (zone initiale) qui recouvre le cercle B2.</w:t>
            </w:r>
          </w:p>
          <w:p w14:paraId="14E599F7" w14:textId="77777777" w:rsidR="00256E3E" w:rsidRDefault="00256E3E" w:rsidP="00080E11">
            <w:pPr>
              <w:pStyle w:val="Paragraphedeliste"/>
              <w:numPr>
                <w:ilvl w:val="0"/>
                <w:numId w:val="2"/>
              </w:numPr>
            </w:pPr>
            <w:r>
              <w:t>Orientation au choix.</w:t>
            </w:r>
          </w:p>
          <w:p w14:paraId="4750617C" w14:textId="77777777" w:rsidR="00256E3E" w:rsidRDefault="00256E3E" w:rsidP="00D637A9">
            <w:pPr>
              <w:pStyle w:val="Paragraphedeliste"/>
              <w:numPr>
                <w:ilvl w:val="0"/>
                <w:numId w:val="2"/>
              </w:numPr>
            </w:pPr>
            <w:r>
              <w:t>Position au choix.</w:t>
            </w:r>
          </w:p>
          <w:p w14:paraId="71B8BA32" w14:textId="77777777" w:rsidR="00D637A9" w:rsidRDefault="00D637A9" w:rsidP="00D637A9">
            <w:pPr>
              <w:pStyle w:val="Paragraphedeliste"/>
              <w:numPr>
                <w:ilvl w:val="0"/>
                <w:numId w:val="2"/>
              </w:numPr>
            </w:pPr>
            <w:r>
              <w:t>La zone verte (initiale) est une 2</w:t>
            </w:r>
            <w:r w:rsidRPr="00D637A9">
              <w:rPr>
                <w:vertAlign w:val="superscript"/>
              </w:rPr>
              <w:t>e</w:t>
            </w:r>
            <w:r>
              <w:t xml:space="preserve"> zone d’arrêt du temps. </w:t>
            </w:r>
          </w:p>
        </w:tc>
      </w:tr>
      <w:tr w:rsidR="00256E3E" w14:paraId="4270057D" w14:textId="77777777" w:rsidTr="00B01F45">
        <w:tc>
          <w:tcPr>
            <w:tcW w:w="811" w:type="pct"/>
          </w:tcPr>
          <w:p w14:paraId="6AA01A4B" w14:textId="77777777" w:rsidR="00256E3E" w:rsidRDefault="00256E3E" w:rsidP="00080E11">
            <w:r>
              <w:t>Pointage</w:t>
            </w:r>
          </w:p>
        </w:tc>
        <w:tc>
          <w:tcPr>
            <w:tcW w:w="3626" w:type="pct"/>
          </w:tcPr>
          <w:p w14:paraId="1B1DA5A3" w14:textId="77777777" w:rsidR="00256E3E" w:rsidRDefault="00256E3E" w:rsidP="00B01F45">
            <w:pPr>
              <w:pStyle w:val="Paragraphedeliste"/>
              <w:numPr>
                <w:ilvl w:val="0"/>
                <w:numId w:val="10"/>
              </w:numPr>
            </w:pPr>
            <w:r>
              <w:t>Levier</w:t>
            </w:r>
            <w:r w:rsidR="00B01F45">
              <w:t>s</w:t>
            </w:r>
            <w:r>
              <w:t xml:space="preserve"> déclenché</w:t>
            </w:r>
            <w:r w:rsidR="00B01F45">
              <w:t>s : chaque levier = 5points</w:t>
            </w:r>
          </w:p>
        </w:tc>
        <w:tc>
          <w:tcPr>
            <w:tcW w:w="563" w:type="pct"/>
            <w:vAlign w:val="center"/>
          </w:tcPr>
          <w:p w14:paraId="5B681164" w14:textId="77777777" w:rsidR="00256E3E" w:rsidRDefault="00256E3E" w:rsidP="00080E11">
            <w:pPr>
              <w:jc w:val="center"/>
            </w:pPr>
          </w:p>
        </w:tc>
      </w:tr>
      <w:tr w:rsidR="00256E3E" w14:paraId="3F67463E" w14:textId="77777777" w:rsidTr="00B01F45">
        <w:tc>
          <w:tcPr>
            <w:tcW w:w="811" w:type="pct"/>
            <w:vMerge w:val="restart"/>
          </w:tcPr>
          <w:p w14:paraId="5E8F7648" w14:textId="77777777" w:rsidR="00256E3E" w:rsidRDefault="00256E3E" w:rsidP="00080E11"/>
        </w:tc>
        <w:tc>
          <w:tcPr>
            <w:tcW w:w="3626" w:type="pct"/>
          </w:tcPr>
          <w:p w14:paraId="40B99B3F" w14:textId="77777777" w:rsidR="00256E3E" w:rsidRDefault="00B01F45" w:rsidP="00B01F45">
            <w:pPr>
              <w:pStyle w:val="Paragraphedeliste"/>
              <w:numPr>
                <w:ilvl w:val="1"/>
                <w:numId w:val="10"/>
              </w:numPr>
            </w:pPr>
            <w:r>
              <w:t>Nombre de leviers déclenchés</w:t>
            </w:r>
          </w:p>
        </w:tc>
        <w:tc>
          <w:tcPr>
            <w:tcW w:w="563" w:type="pct"/>
            <w:vAlign w:val="center"/>
          </w:tcPr>
          <w:p w14:paraId="2B8599BA" w14:textId="77777777" w:rsidR="00256E3E" w:rsidRDefault="00256E3E" w:rsidP="00080E11">
            <w:pPr>
              <w:jc w:val="center"/>
            </w:pPr>
            <w:r>
              <w:t>5</w:t>
            </w:r>
            <w:r w:rsidR="00B01F45">
              <w:t xml:space="preserve"> x __</w:t>
            </w:r>
          </w:p>
        </w:tc>
      </w:tr>
      <w:tr w:rsidR="00256E3E" w14:paraId="7B5BDE46" w14:textId="77777777" w:rsidTr="00B01F45">
        <w:tc>
          <w:tcPr>
            <w:tcW w:w="811" w:type="pct"/>
            <w:vMerge/>
          </w:tcPr>
          <w:p w14:paraId="77FE91E9" w14:textId="77777777" w:rsidR="00256E3E" w:rsidRDefault="00256E3E" w:rsidP="00080E11"/>
        </w:tc>
        <w:tc>
          <w:tcPr>
            <w:tcW w:w="3626" w:type="pct"/>
          </w:tcPr>
          <w:p w14:paraId="7C308C3B" w14:textId="77777777" w:rsidR="00256E3E" w:rsidRDefault="00B01F45" w:rsidP="00B01F45">
            <w:pPr>
              <w:pStyle w:val="Paragraphedeliste"/>
              <w:numPr>
                <w:ilvl w:val="0"/>
                <w:numId w:val="10"/>
              </w:numPr>
            </w:pPr>
            <w:r>
              <w:t>Transformateur rapporté en zone B1</w:t>
            </w:r>
          </w:p>
        </w:tc>
        <w:tc>
          <w:tcPr>
            <w:tcW w:w="563" w:type="pct"/>
            <w:vAlign w:val="center"/>
          </w:tcPr>
          <w:p w14:paraId="6D80A58C" w14:textId="77777777" w:rsidR="00256E3E" w:rsidRDefault="00256E3E" w:rsidP="00080E11">
            <w:pPr>
              <w:jc w:val="center"/>
            </w:pPr>
          </w:p>
        </w:tc>
      </w:tr>
      <w:tr w:rsidR="00256E3E" w14:paraId="0A5265F6" w14:textId="77777777" w:rsidTr="00B01F45">
        <w:tc>
          <w:tcPr>
            <w:tcW w:w="811" w:type="pct"/>
            <w:vMerge/>
          </w:tcPr>
          <w:p w14:paraId="0E6B0B5C" w14:textId="77777777" w:rsidR="00256E3E" w:rsidRDefault="00256E3E" w:rsidP="00080E11"/>
        </w:tc>
        <w:tc>
          <w:tcPr>
            <w:tcW w:w="3626" w:type="pct"/>
          </w:tcPr>
          <w:p w14:paraId="3B9F7980" w14:textId="77777777" w:rsidR="00256E3E" w:rsidRDefault="00B01F45" w:rsidP="00B01F45">
            <w:pPr>
              <w:pStyle w:val="Paragraphedeliste"/>
              <w:numPr>
                <w:ilvl w:val="1"/>
                <w:numId w:val="10"/>
              </w:numPr>
            </w:pPr>
            <w:r>
              <w:t>partiellement en cercle extérieur</w:t>
            </w:r>
          </w:p>
        </w:tc>
        <w:tc>
          <w:tcPr>
            <w:tcW w:w="563" w:type="pct"/>
            <w:vAlign w:val="center"/>
          </w:tcPr>
          <w:p w14:paraId="7004FC5D" w14:textId="77777777" w:rsidR="00256E3E" w:rsidRDefault="00256E3E" w:rsidP="00080E11">
            <w:pPr>
              <w:jc w:val="center"/>
            </w:pPr>
            <w:r>
              <w:t>(5)</w:t>
            </w:r>
          </w:p>
        </w:tc>
      </w:tr>
      <w:tr w:rsidR="00256E3E" w14:paraId="5A434CF7" w14:textId="77777777" w:rsidTr="00B01F45">
        <w:tc>
          <w:tcPr>
            <w:tcW w:w="811" w:type="pct"/>
            <w:vMerge/>
          </w:tcPr>
          <w:p w14:paraId="161E50AE" w14:textId="77777777" w:rsidR="00256E3E" w:rsidRDefault="00256E3E" w:rsidP="00080E11"/>
        </w:tc>
        <w:tc>
          <w:tcPr>
            <w:tcW w:w="3626" w:type="pct"/>
          </w:tcPr>
          <w:p w14:paraId="2409F389" w14:textId="77777777" w:rsidR="00256E3E" w:rsidRDefault="00B01F45" w:rsidP="00B01F45">
            <w:pPr>
              <w:pStyle w:val="Paragraphedeliste"/>
              <w:numPr>
                <w:ilvl w:val="1"/>
                <w:numId w:val="10"/>
              </w:numPr>
            </w:pPr>
            <w:r>
              <w:t xml:space="preserve">partiellement </w:t>
            </w:r>
            <w:r w:rsidR="00256E3E">
              <w:t> </w:t>
            </w:r>
            <w:r>
              <w:t>en cercles extérieur et intérieur</w:t>
            </w:r>
          </w:p>
        </w:tc>
        <w:tc>
          <w:tcPr>
            <w:tcW w:w="563" w:type="pct"/>
            <w:vAlign w:val="center"/>
          </w:tcPr>
          <w:p w14:paraId="2CD09DD2" w14:textId="77777777" w:rsidR="00256E3E" w:rsidRDefault="00256E3E" w:rsidP="00080E11">
            <w:pPr>
              <w:jc w:val="center"/>
            </w:pPr>
            <w:r>
              <w:t>(10)</w:t>
            </w:r>
          </w:p>
        </w:tc>
      </w:tr>
      <w:tr w:rsidR="00256E3E" w14:paraId="12DCFAE7" w14:textId="77777777" w:rsidTr="00B01F45">
        <w:tc>
          <w:tcPr>
            <w:tcW w:w="811" w:type="pct"/>
            <w:vMerge/>
          </w:tcPr>
          <w:p w14:paraId="62EC8B1A" w14:textId="77777777" w:rsidR="00256E3E" w:rsidRDefault="00256E3E" w:rsidP="00080E11"/>
        </w:tc>
        <w:tc>
          <w:tcPr>
            <w:tcW w:w="3626" w:type="pct"/>
          </w:tcPr>
          <w:p w14:paraId="27A14973" w14:textId="77777777" w:rsidR="00256E3E" w:rsidRDefault="00256E3E" w:rsidP="00B01F45">
            <w:pPr>
              <w:pStyle w:val="Paragraphedeliste"/>
              <w:numPr>
                <w:ilvl w:val="1"/>
                <w:numId w:val="10"/>
              </w:numPr>
            </w:pPr>
            <w:r>
              <w:t xml:space="preserve">partiellement en </w:t>
            </w:r>
            <w:r w:rsidR="00B01F45">
              <w:t>cercle intérieur</w:t>
            </w:r>
            <w:r>
              <w:t xml:space="preserve"> et totalement </w:t>
            </w:r>
            <w:r w:rsidR="00B01F45">
              <w:t xml:space="preserve">cercle </w:t>
            </w:r>
            <w:proofErr w:type="spellStart"/>
            <w:r w:rsidR="00B01F45">
              <w:t>ext</w:t>
            </w:r>
            <w:proofErr w:type="spellEnd"/>
            <w:r w:rsidR="00B01F45">
              <w:t>.</w:t>
            </w:r>
            <w:r>
              <w:t> </w:t>
            </w:r>
          </w:p>
        </w:tc>
        <w:tc>
          <w:tcPr>
            <w:tcW w:w="563" w:type="pct"/>
            <w:vAlign w:val="center"/>
          </w:tcPr>
          <w:p w14:paraId="718B94EB" w14:textId="77777777" w:rsidR="00256E3E" w:rsidRDefault="00256E3E" w:rsidP="00080E11">
            <w:pPr>
              <w:jc w:val="center"/>
            </w:pPr>
            <w:r>
              <w:t>(15)</w:t>
            </w:r>
          </w:p>
        </w:tc>
      </w:tr>
      <w:tr w:rsidR="00256E3E" w14:paraId="3EC6E4DF" w14:textId="77777777" w:rsidTr="00B01F45">
        <w:tc>
          <w:tcPr>
            <w:tcW w:w="811" w:type="pct"/>
            <w:vMerge/>
          </w:tcPr>
          <w:p w14:paraId="42922963" w14:textId="77777777" w:rsidR="00256E3E" w:rsidRDefault="00256E3E" w:rsidP="00080E11"/>
        </w:tc>
        <w:tc>
          <w:tcPr>
            <w:tcW w:w="3626" w:type="pct"/>
          </w:tcPr>
          <w:p w14:paraId="7C4AA104" w14:textId="77777777" w:rsidR="00256E3E" w:rsidRDefault="00B01F45" w:rsidP="00B01F45">
            <w:pPr>
              <w:pStyle w:val="Paragraphedeliste"/>
              <w:numPr>
                <w:ilvl w:val="1"/>
                <w:numId w:val="10"/>
              </w:numPr>
            </w:pPr>
            <w:r>
              <w:t>totalement en cercle intérieur</w:t>
            </w:r>
            <w:r w:rsidR="00256E3E">
              <w:t> </w:t>
            </w:r>
          </w:p>
        </w:tc>
        <w:tc>
          <w:tcPr>
            <w:tcW w:w="563" w:type="pct"/>
            <w:vAlign w:val="center"/>
          </w:tcPr>
          <w:p w14:paraId="560FFF6D" w14:textId="77777777" w:rsidR="00256E3E" w:rsidRDefault="00256E3E" w:rsidP="00080E11">
            <w:pPr>
              <w:jc w:val="center"/>
            </w:pPr>
            <w:r>
              <w:t>(20)</w:t>
            </w:r>
          </w:p>
        </w:tc>
      </w:tr>
      <w:tr w:rsidR="00256E3E" w14:paraId="43E300C7" w14:textId="77777777" w:rsidTr="00B01F45">
        <w:trPr>
          <w:trHeight w:val="341"/>
        </w:trPr>
        <w:tc>
          <w:tcPr>
            <w:tcW w:w="811" w:type="pct"/>
            <w:vMerge/>
          </w:tcPr>
          <w:p w14:paraId="6F47048B" w14:textId="77777777" w:rsidR="00256E3E" w:rsidRDefault="00256E3E" w:rsidP="00080E11"/>
        </w:tc>
        <w:tc>
          <w:tcPr>
            <w:tcW w:w="3626" w:type="pct"/>
          </w:tcPr>
          <w:p w14:paraId="128637EB" w14:textId="77777777" w:rsidR="00256E3E" w:rsidRDefault="00256E3E" w:rsidP="00080E11">
            <w:r>
              <w:t>TOTAL</w:t>
            </w:r>
          </w:p>
        </w:tc>
        <w:tc>
          <w:tcPr>
            <w:tcW w:w="563" w:type="pct"/>
            <w:vAlign w:val="center"/>
          </w:tcPr>
          <w:p w14:paraId="421BE9BE" w14:textId="77777777" w:rsidR="00256E3E" w:rsidRDefault="00256E3E" w:rsidP="00080E11">
            <w:pPr>
              <w:jc w:val="center"/>
            </w:pPr>
            <w:r>
              <w:t>/40</w:t>
            </w:r>
          </w:p>
        </w:tc>
      </w:tr>
    </w:tbl>
    <w:p w14:paraId="76A1BB90" w14:textId="77777777" w:rsidR="00B01F45" w:rsidRDefault="00431773" w:rsidP="00FF50CA">
      <w:r>
        <w:rPr>
          <w:noProof/>
          <w:lang w:eastAsia="fr-CA"/>
        </w:rPr>
        <w:drawing>
          <wp:anchor distT="0" distB="0" distL="114300" distR="114300" simplePos="0" relativeHeight="251663360" behindDoc="0" locked="0" layoutInCell="1" allowOverlap="1" wp14:anchorId="7D17CBEC" wp14:editId="14F7190C">
            <wp:simplePos x="0" y="0"/>
            <wp:positionH relativeFrom="column">
              <wp:posOffset>1665605</wp:posOffset>
            </wp:positionH>
            <wp:positionV relativeFrom="paragraph">
              <wp:posOffset>197125</wp:posOffset>
            </wp:positionV>
            <wp:extent cx="2042984" cy="2042984"/>
            <wp:effectExtent l="0" t="0" r="0" b="0"/>
            <wp:wrapNone/>
            <wp:docPr id="8" name="Image 8" descr="Résultats de recherche d'images pour « interrupteur scifi 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Résultats de recherche d'images pour « interrupteur scifi »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984" cy="2042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A58B62" w14:textId="77777777" w:rsidR="00B01F45" w:rsidRDefault="00B01F45">
      <w:r>
        <w:br w:type="page"/>
      </w:r>
    </w:p>
    <w:p w14:paraId="2AE1030C" w14:textId="77777777" w:rsidR="00B01F45" w:rsidRDefault="003E50B1" w:rsidP="00B01F45">
      <w:pPr>
        <w:pStyle w:val="Paragraphedeliste"/>
        <w:numPr>
          <w:ilvl w:val="0"/>
          <w:numId w:val="12"/>
        </w:numPr>
        <w:ind w:left="709" w:hanging="283"/>
      </w:pPr>
      <w:r>
        <w:rPr>
          <w:noProof/>
          <w:lang w:eastAsia="fr-CA"/>
        </w:rPr>
        <w:lastRenderedPageBreak/>
        <w:drawing>
          <wp:anchor distT="0" distB="0" distL="114300" distR="114300" simplePos="0" relativeHeight="251667456" behindDoc="1" locked="0" layoutInCell="1" allowOverlap="1" wp14:anchorId="66889296" wp14:editId="206C6B4C">
            <wp:simplePos x="0" y="0"/>
            <wp:positionH relativeFrom="column">
              <wp:posOffset>4507539</wp:posOffset>
            </wp:positionH>
            <wp:positionV relativeFrom="paragraph">
              <wp:posOffset>-782063</wp:posOffset>
            </wp:positionV>
            <wp:extent cx="2714203" cy="1696377"/>
            <wp:effectExtent l="0" t="0" r="0" b="0"/>
            <wp:wrapNone/>
            <wp:docPr id="19" name="Image 19" descr="Résultats de recherche d'images pour « ev3 education robot 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Résultats de recherche d'images pour « ev3 education robot »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203" cy="1696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1586">
        <w:t>DÉFI</w:t>
      </w:r>
      <w:r w:rsidR="00B01F45">
        <w:t> : ‘’ GRUE MÉCANIQUE’’</w:t>
      </w:r>
    </w:p>
    <w:p w14:paraId="153EB209" w14:textId="77777777" w:rsidR="00D637A9" w:rsidRDefault="00D637A9" w:rsidP="00D637A9">
      <w:pPr>
        <w:pStyle w:val="Paragraphedeliste"/>
        <w:ind w:left="709"/>
      </w:pPr>
    </w:p>
    <w:p w14:paraId="2140D279" w14:textId="77777777" w:rsidR="00B01F45" w:rsidRDefault="00431773" w:rsidP="00B01F45">
      <w:pPr>
        <w:pStyle w:val="Paragraphedeliste"/>
        <w:ind w:left="0"/>
      </w:pPr>
      <w:r>
        <w:rPr>
          <w:noProof/>
          <w:lang w:eastAsia="fr-CA"/>
        </w:rPr>
        <w:drawing>
          <wp:anchor distT="0" distB="0" distL="114300" distR="114300" simplePos="0" relativeHeight="251664384" behindDoc="0" locked="0" layoutInCell="1" allowOverlap="1" wp14:anchorId="7A5CFE2D" wp14:editId="5C8FEDB2">
            <wp:simplePos x="0" y="0"/>
            <wp:positionH relativeFrom="column">
              <wp:posOffset>2472021</wp:posOffset>
            </wp:positionH>
            <wp:positionV relativeFrom="paragraph">
              <wp:posOffset>2506345</wp:posOffset>
            </wp:positionV>
            <wp:extent cx="1993779" cy="1099117"/>
            <wp:effectExtent l="0" t="0" r="6985" b="6350"/>
            <wp:wrapNone/>
            <wp:docPr id="14" name="Image 14" descr="Résultats de recherche d'images pour « grue png 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Résultats de recherche d'images pour « grue png »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779" cy="1099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1F45">
        <w:t xml:space="preserve">Description : Le robot doit déplacer la grue mécanique, déclencher son levier et faire tomber le bloc de dynamite à l’intérieur </w:t>
      </w:r>
      <w:r w:rsidR="00D637A9">
        <w:t>du conteneur.</w:t>
      </w:r>
    </w:p>
    <w:tbl>
      <w:tblPr>
        <w:tblStyle w:val="Grilledutableau"/>
        <w:tblW w:w="4994" w:type="pct"/>
        <w:tblLook w:val="04A0" w:firstRow="1" w:lastRow="0" w:firstColumn="1" w:lastColumn="0" w:noHBand="0" w:noVBand="1"/>
      </w:tblPr>
      <w:tblGrid>
        <w:gridCol w:w="1398"/>
        <w:gridCol w:w="6251"/>
        <w:gridCol w:w="971"/>
      </w:tblGrid>
      <w:tr w:rsidR="00D637A9" w14:paraId="62EEF05A" w14:textId="77777777" w:rsidTr="00080E11">
        <w:tc>
          <w:tcPr>
            <w:tcW w:w="811" w:type="pct"/>
          </w:tcPr>
          <w:p w14:paraId="4ED71F35" w14:textId="77777777" w:rsidR="00D637A9" w:rsidRDefault="00D637A9" w:rsidP="00080E11">
            <w:r>
              <w:t xml:space="preserve">Endroit </w:t>
            </w:r>
          </w:p>
        </w:tc>
        <w:tc>
          <w:tcPr>
            <w:tcW w:w="4189" w:type="pct"/>
            <w:gridSpan w:val="2"/>
          </w:tcPr>
          <w:p w14:paraId="2DD51763" w14:textId="77777777" w:rsidR="00D637A9" w:rsidRDefault="00D637A9" w:rsidP="00D637A9">
            <w:r>
              <w:t>Carré noir près des cercles</w:t>
            </w:r>
          </w:p>
        </w:tc>
      </w:tr>
      <w:tr w:rsidR="00D637A9" w14:paraId="5199FBBE" w14:textId="77777777" w:rsidTr="00080E11">
        <w:tc>
          <w:tcPr>
            <w:tcW w:w="811" w:type="pct"/>
          </w:tcPr>
          <w:p w14:paraId="0387A02A" w14:textId="77777777" w:rsidR="00D637A9" w:rsidRDefault="00D637A9" w:rsidP="00080E11">
            <w:r>
              <w:t>Disposition</w:t>
            </w:r>
          </w:p>
        </w:tc>
        <w:tc>
          <w:tcPr>
            <w:tcW w:w="4189" w:type="pct"/>
            <w:gridSpan w:val="2"/>
          </w:tcPr>
          <w:p w14:paraId="05181B37" w14:textId="77777777" w:rsidR="00D637A9" w:rsidRDefault="00D637A9" w:rsidP="00080E11">
            <w:pPr>
              <w:pStyle w:val="Paragraphedeliste"/>
              <w:numPr>
                <w:ilvl w:val="0"/>
                <w:numId w:val="2"/>
              </w:numPr>
            </w:pPr>
            <w:r>
              <w:t>Le carré noir doit être entièrement recouvert par la grue.</w:t>
            </w:r>
          </w:p>
          <w:p w14:paraId="08D8CA0D" w14:textId="77777777" w:rsidR="00D637A9" w:rsidRDefault="00D637A9" w:rsidP="00D637A9">
            <w:pPr>
              <w:pStyle w:val="Paragraphedeliste"/>
              <w:numPr>
                <w:ilvl w:val="0"/>
                <w:numId w:val="2"/>
              </w:numPr>
            </w:pPr>
            <w:r>
              <w:t>Orientation au choix, cependant, l’axe du bras de la grue et du levier doit être perpendiculaire au segment noir reliant le cercle rouge A3.</w:t>
            </w:r>
          </w:p>
          <w:p w14:paraId="7FCC099E" w14:textId="77777777" w:rsidR="00D637A9" w:rsidRDefault="00D637A9" w:rsidP="00D637A9">
            <w:pPr>
              <w:pStyle w:val="Paragraphedeliste"/>
              <w:numPr>
                <w:ilvl w:val="0"/>
                <w:numId w:val="2"/>
              </w:numPr>
            </w:pPr>
            <w:r>
              <w:t>Orientation du conteneur à dynamite au choix</w:t>
            </w:r>
          </w:p>
        </w:tc>
      </w:tr>
      <w:tr w:rsidR="00D637A9" w14:paraId="6BD247A4" w14:textId="77777777" w:rsidTr="00080E11">
        <w:tc>
          <w:tcPr>
            <w:tcW w:w="811" w:type="pct"/>
          </w:tcPr>
          <w:p w14:paraId="1B5B7FEB" w14:textId="77777777" w:rsidR="00D637A9" w:rsidRDefault="00D637A9" w:rsidP="00080E11">
            <w:r>
              <w:t>Pointage</w:t>
            </w:r>
          </w:p>
        </w:tc>
        <w:tc>
          <w:tcPr>
            <w:tcW w:w="3626" w:type="pct"/>
          </w:tcPr>
          <w:p w14:paraId="20471052" w14:textId="77777777" w:rsidR="00D637A9" w:rsidRDefault="00D637A9" w:rsidP="00831586">
            <w:pPr>
              <w:pStyle w:val="Paragraphedeliste"/>
              <w:numPr>
                <w:ilvl w:val="0"/>
                <w:numId w:val="13"/>
              </w:numPr>
            </w:pPr>
            <w:r>
              <w:t>Levier déclench</w:t>
            </w:r>
            <w:r w:rsidR="00831586">
              <w:t>é</w:t>
            </w:r>
          </w:p>
        </w:tc>
        <w:tc>
          <w:tcPr>
            <w:tcW w:w="563" w:type="pct"/>
            <w:vAlign w:val="center"/>
          </w:tcPr>
          <w:p w14:paraId="6149EB3C" w14:textId="77777777" w:rsidR="00D637A9" w:rsidRDefault="00831586" w:rsidP="00080E11">
            <w:pPr>
              <w:jc w:val="center"/>
            </w:pPr>
            <w:r>
              <w:t>/10</w:t>
            </w:r>
          </w:p>
        </w:tc>
      </w:tr>
      <w:tr w:rsidR="00D637A9" w14:paraId="77B6C15E" w14:textId="77777777" w:rsidTr="00080E11">
        <w:tc>
          <w:tcPr>
            <w:tcW w:w="811" w:type="pct"/>
            <w:vMerge w:val="restart"/>
          </w:tcPr>
          <w:p w14:paraId="7D135F87" w14:textId="77777777" w:rsidR="00D637A9" w:rsidRDefault="00D637A9" w:rsidP="00080E11"/>
        </w:tc>
        <w:tc>
          <w:tcPr>
            <w:tcW w:w="3626" w:type="pct"/>
          </w:tcPr>
          <w:p w14:paraId="6B44AF1C" w14:textId="77777777" w:rsidR="00D637A9" w:rsidRDefault="00831586" w:rsidP="00831586">
            <w:pPr>
              <w:pStyle w:val="Paragraphedeliste"/>
              <w:numPr>
                <w:ilvl w:val="0"/>
                <w:numId w:val="13"/>
              </w:numPr>
            </w:pPr>
            <w:r>
              <w:t>Position de la dynamite</w:t>
            </w:r>
          </w:p>
        </w:tc>
        <w:tc>
          <w:tcPr>
            <w:tcW w:w="563" w:type="pct"/>
            <w:vAlign w:val="center"/>
          </w:tcPr>
          <w:p w14:paraId="44FEA2C2" w14:textId="77777777" w:rsidR="00D637A9" w:rsidRDefault="00D637A9" w:rsidP="00831586"/>
        </w:tc>
      </w:tr>
      <w:tr w:rsidR="00D637A9" w14:paraId="3B7F4779" w14:textId="77777777" w:rsidTr="00080E11">
        <w:tc>
          <w:tcPr>
            <w:tcW w:w="811" w:type="pct"/>
            <w:vMerge/>
          </w:tcPr>
          <w:p w14:paraId="39252BA2" w14:textId="77777777" w:rsidR="00D637A9" w:rsidRDefault="00D637A9" w:rsidP="00080E11"/>
        </w:tc>
        <w:tc>
          <w:tcPr>
            <w:tcW w:w="3626" w:type="pct"/>
          </w:tcPr>
          <w:p w14:paraId="6207C2B0" w14:textId="77777777" w:rsidR="00D637A9" w:rsidRDefault="00831586" w:rsidP="00831586">
            <w:pPr>
              <w:pStyle w:val="Paragraphedeliste"/>
              <w:numPr>
                <w:ilvl w:val="1"/>
                <w:numId w:val="13"/>
              </w:numPr>
            </w:pPr>
            <w:r>
              <w:t>En zone grise</w:t>
            </w:r>
          </w:p>
        </w:tc>
        <w:tc>
          <w:tcPr>
            <w:tcW w:w="563" w:type="pct"/>
            <w:vAlign w:val="center"/>
          </w:tcPr>
          <w:p w14:paraId="5EC4B5CC" w14:textId="77777777" w:rsidR="00D637A9" w:rsidRDefault="00831586" w:rsidP="00080E11">
            <w:pPr>
              <w:jc w:val="center"/>
            </w:pPr>
            <w:r>
              <w:t>(5)</w:t>
            </w:r>
          </w:p>
        </w:tc>
      </w:tr>
      <w:tr w:rsidR="00D637A9" w14:paraId="688796B5" w14:textId="77777777" w:rsidTr="00080E11">
        <w:tc>
          <w:tcPr>
            <w:tcW w:w="811" w:type="pct"/>
            <w:vMerge/>
          </w:tcPr>
          <w:p w14:paraId="1CE5CA2C" w14:textId="77777777" w:rsidR="00D637A9" w:rsidRDefault="00D637A9" w:rsidP="00080E11"/>
        </w:tc>
        <w:tc>
          <w:tcPr>
            <w:tcW w:w="3626" w:type="pct"/>
          </w:tcPr>
          <w:p w14:paraId="3689ABF6" w14:textId="77777777" w:rsidR="00D637A9" w:rsidRDefault="00831586" w:rsidP="00831586">
            <w:pPr>
              <w:pStyle w:val="Paragraphedeliste"/>
              <w:numPr>
                <w:ilvl w:val="1"/>
                <w:numId w:val="13"/>
              </w:numPr>
            </w:pPr>
            <w:r>
              <w:t xml:space="preserve">En zone blanche à l’extérieur de la bande noire </w:t>
            </w:r>
          </w:p>
        </w:tc>
        <w:tc>
          <w:tcPr>
            <w:tcW w:w="563" w:type="pct"/>
            <w:vAlign w:val="center"/>
          </w:tcPr>
          <w:p w14:paraId="5A96DC20" w14:textId="77777777" w:rsidR="00D637A9" w:rsidRDefault="00D637A9" w:rsidP="00080E11">
            <w:pPr>
              <w:jc w:val="center"/>
            </w:pPr>
            <w:r>
              <w:t>(</w:t>
            </w:r>
            <w:r w:rsidR="00831586">
              <w:t>10</w:t>
            </w:r>
            <w:r>
              <w:t>)</w:t>
            </w:r>
          </w:p>
        </w:tc>
      </w:tr>
      <w:tr w:rsidR="00D637A9" w14:paraId="64E3D5AE" w14:textId="77777777" w:rsidTr="00080E11">
        <w:tc>
          <w:tcPr>
            <w:tcW w:w="811" w:type="pct"/>
            <w:vMerge/>
          </w:tcPr>
          <w:p w14:paraId="34AD8ADA" w14:textId="77777777" w:rsidR="00D637A9" w:rsidRDefault="00D637A9" w:rsidP="00080E11"/>
        </w:tc>
        <w:tc>
          <w:tcPr>
            <w:tcW w:w="3626" w:type="pct"/>
          </w:tcPr>
          <w:p w14:paraId="00B492A8" w14:textId="77777777" w:rsidR="00D637A9" w:rsidRDefault="00831586" w:rsidP="00831586">
            <w:pPr>
              <w:pStyle w:val="Paragraphedeliste"/>
              <w:numPr>
                <w:ilvl w:val="1"/>
                <w:numId w:val="13"/>
              </w:numPr>
            </w:pPr>
            <w:r>
              <w:t>En zone blanche ‘’ _ ‘’ après avoir touché au conteneur</w:t>
            </w:r>
          </w:p>
        </w:tc>
        <w:tc>
          <w:tcPr>
            <w:tcW w:w="563" w:type="pct"/>
            <w:vAlign w:val="center"/>
          </w:tcPr>
          <w:p w14:paraId="2A6AF91F" w14:textId="77777777" w:rsidR="00D637A9" w:rsidRDefault="00D637A9" w:rsidP="00080E11">
            <w:pPr>
              <w:jc w:val="center"/>
            </w:pPr>
            <w:r>
              <w:t>(</w:t>
            </w:r>
            <w:r w:rsidR="00831586">
              <w:t>15</w:t>
            </w:r>
            <w:r>
              <w:t>)</w:t>
            </w:r>
          </w:p>
        </w:tc>
      </w:tr>
      <w:tr w:rsidR="00D637A9" w14:paraId="35EE604B" w14:textId="77777777" w:rsidTr="00080E11">
        <w:tc>
          <w:tcPr>
            <w:tcW w:w="811" w:type="pct"/>
            <w:vMerge/>
          </w:tcPr>
          <w:p w14:paraId="13895B21" w14:textId="77777777" w:rsidR="00D637A9" w:rsidRDefault="00D637A9" w:rsidP="00080E11"/>
        </w:tc>
        <w:tc>
          <w:tcPr>
            <w:tcW w:w="3626" w:type="pct"/>
          </w:tcPr>
          <w:p w14:paraId="1779B3CB" w14:textId="77777777" w:rsidR="00D637A9" w:rsidRDefault="00831586" w:rsidP="00831586">
            <w:pPr>
              <w:pStyle w:val="Paragraphedeliste"/>
              <w:numPr>
                <w:ilvl w:val="1"/>
                <w:numId w:val="13"/>
              </w:numPr>
            </w:pPr>
            <w:r>
              <w:t>À l’intérieur du conteneur</w:t>
            </w:r>
            <w:r w:rsidR="00D637A9">
              <w:t> </w:t>
            </w:r>
          </w:p>
        </w:tc>
        <w:tc>
          <w:tcPr>
            <w:tcW w:w="563" w:type="pct"/>
            <w:vAlign w:val="center"/>
          </w:tcPr>
          <w:p w14:paraId="32F32C11" w14:textId="77777777" w:rsidR="00D637A9" w:rsidRDefault="00D637A9" w:rsidP="00080E11">
            <w:pPr>
              <w:jc w:val="center"/>
            </w:pPr>
            <w:r>
              <w:t>(</w:t>
            </w:r>
            <w:r w:rsidR="00831586">
              <w:t>20</w:t>
            </w:r>
            <w:r>
              <w:t>)</w:t>
            </w:r>
          </w:p>
        </w:tc>
      </w:tr>
      <w:tr w:rsidR="00D637A9" w14:paraId="1B6E968E" w14:textId="77777777" w:rsidTr="00080E11">
        <w:tc>
          <w:tcPr>
            <w:tcW w:w="811" w:type="pct"/>
            <w:vMerge/>
          </w:tcPr>
          <w:p w14:paraId="14F0E81A" w14:textId="77777777" w:rsidR="00D637A9" w:rsidRDefault="00D637A9" w:rsidP="00080E11"/>
        </w:tc>
        <w:tc>
          <w:tcPr>
            <w:tcW w:w="3626" w:type="pct"/>
          </w:tcPr>
          <w:p w14:paraId="7904F287" w14:textId="77777777" w:rsidR="00D637A9" w:rsidRDefault="00831586" w:rsidP="00831586">
            <w:r>
              <w:t>3) Grue déplacée vers le cercle rouge A3</w:t>
            </w:r>
          </w:p>
        </w:tc>
        <w:tc>
          <w:tcPr>
            <w:tcW w:w="563" w:type="pct"/>
            <w:vAlign w:val="center"/>
          </w:tcPr>
          <w:p w14:paraId="4DD91104" w14:textId="77777777" w:rsidR="00D637A9" w:rsidRDefault="00831586" w:rsidP="00080E11">
            <w:pPr>
              <w:jc w:val="center"/>
            </w:pPr>
            <w:r>
              <w:t>/10</w:t>
            </w:r>
          </w:p>
        </w:tc>
      </w:tr>
      <w:tr w:rsidR="00D637A9" w14:paraId="6158DAD4" w14:textId="77777777" w:rsidTr="00080E11">
        <w:trPr>
          <w:trHeight w:val="341"/>
        </w:trPr>
        <w:tc>
          <w:tcPr>
            <w:tcW w:w="811" w:type="pct"/>
            <w:vMerge/>
          </w:tcPr>
          <w:p w14:paraId="7C927FBA" w14:textId="77777777" w:rsidR="00D637A9" w:rsidRDefault="00D637A9" w:rsidP="00080E11"/>
        </w:tc>
        <w:tc>
          <w:tcPr>
            <w:tcW w:w="3626" w:type="pct"/>
          </w:tcPr>
          <w:p w14:paraId="1B3B00FA" w14:textId="77777777" w:rsidR="00D637A9" w:rsidRDefault="00D637A9" w:rsidP="00080E11">
            <w:r>
              <w:t>TOTAL</w:t>
            </w:r>
          </w:p>
        </w:tc>
        <w:tc>
          <w:tcPr>
            <w:tcW w:w="563" w:type="pct"/>
            <w:vAlign w:val="center"/>
          </w:tcPr>
          <w:p w14:paraId="41A13AC8" w14:textId="77777777" w:rsidR="00D637A9" w:rsidRDefault="00D637A9" w:rsidP="00080E11">
            <w:pPr>
              <w:jc w:val="center"/>
            </w:pPr>
            <w:r>
              <w:t>/40</w:t>
            </w:r>
          </w:p>
        </w:tc>
      </w:tr>
    </w:tbl>
    <w:p w14:paraId="28CFDE7E" w14:textId="77777777" w:rsidR="00D637A9" w:rsidRDefault="00D637A9" w:rsidP="00B01F45">
      <w:pPr>
        <w:pStyle w:val="Paragraphedeliste"/>
        <w:ind w:left="0"/>
      </w:pPr>
    </w:p>
    <w:p w14:paraId="49975BB1" w14:textId="77777777" w:rsidR="00CF217F" w:rsidRDefault="00CF217F" w:rsidP="00B01F45">
      <w:pPr>
        <w:pStyle w:val="Paragraphedeliste"/>
        <w:ind w:left="0"/>
      </w:pPr>
    </w:p>
    <w:p w14:paraId="4EA57FEC" w14:textId="77777777" w:rsidR="00831586" w:rsidRDefault="00831586" w:rsidP="00B01F45">
      <w:pPr>
        <w:pStyle w:val="Paragraphedeliste"/>
        <w:ind w:left="0"/>
      </w:pPr>
    </w:p>
    <w:p w14:paraId="3E296CC8" w14:textId="77777777" w:rsidR="00831586" w:rsidRDefault="00831586" w:rsidP="00831586">
      <w:pPr>
        <w:pStyle w:val="Paragraphedeliste"/>
        <w:numPr>
          <w:ilvl w:val="0"/>
          <w:numId w:val="12"/>
        </w:numPr>
        <w:ind w:left="709" w:hanging="283"/>
      </w:pPr>
      <w:r>
        <w:t>DÉFI : ‘’</w:t>
      </w:r>
      <w:r w:rsidR="00CF217F">
        <w:t>CHARIOT ÉLÉVATEUR’’</w:t>
      </w:r>
    </w:p>
    <w:p w14:paraId="563F0BA6" w14:textId="77777777" w:rsidR="00CF217F" w:rsidRDefault="00F94F2B" w:rsidP="00CF217F">
      <w:r>
        <w:rPr>
          <w:noProof/>
          <w:lang w:eastAsia="fr-CA"/>
        </w:rPr>
        <w:drawing>
          <wp:anchor distT="0" distB="0" distL="114300" distR="114300" simplePos="0" relativeHeight="251665408" behindDoc="0" locked="0" layoutInCell="1" allowOverlap="1" wp14:anchorId="189EAE7E" wp14:editId="1A98CFAC">
            <wp:simplePos x="0" y="0"/>
            <wp:positionH relativeFrom="column">
              <wp:posOffset>1484257</wp:posOffset>
            </wp:positionH>
            <wp:positionV relativeFrom="paragraph">
              <wp:posOffset>2565159</wp:posOffset>
            </wp:positionV>
            <wp:extent cx="2982210" cy="2281881"/>
            <wp:effectExtent l="0" t="0" r="0" b="0"/>
            <wp:wrapNone/>
            <wp:docPr id="15" name="Image 15" descr="Résultats de recherche d'images pour « lift elevateur 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Résultats de recherche d'images pour « lift elevateur »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2210" cy="2281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217F">
        <w:t xml:space="preserve">Description : le robot doit </w:t>
      </w:r>
      <w:r>
        <w:t>récupérer le colis en zone A2 et le livrer sur son crochet situé sur la plaque au-dessus de la zone A5.</w:t>
      </w:r>
    </w:p>
    <w:tbl>
      <w:tblPr>
        <w:tblStyle w:val="Grilledutableau"/>
        <w:tblW w:w="4994" w:type="pct"/>
        <w:tblLook w:val="04A0" w:firstRow="1" w:lastRow="0" w:firstColumn="1" w:lastColumn="0" w:noHBand="0" w:noVBand="1"/>
      </w:tblPr>
      <w:tblGrid>
        <w:gridCol w:w="1270"/>
        <w:gridCol w:w="6379"/>
        <w:gridCol w:w="971"/>
      </w:tblGrid>
      <w:tr w:rsidR="00F94F2B" w14:paraId="3214D460" w14:textId="77777777" w:rsidTr="00F94F2B">
        <w:tc>
          <w:tcPr>
            <w:tcW w:w="737" w:type="pct"/>
          </w:tcPr>
          <w:p w14:paraId="4BAEB4B9" w14:textId="77777777" w:rsidR="00F94F2B" w:rsidRDefault="00F94F2B" w:rsidP="00080E11">
            <w:r>
              <w:t xml:space="preserve">Endroit </w:t>
            </w:r>
          </w:p>
        </w:tc>
        <w:tc>
          <w:tcPr>
            <w:tcW w:w="4263" w:type="pct"/>
            <w:gridSpan w:val="2"/>
          </w:tcPr>
          <w:p w14:paraId="0857F9BF" w14:textId="77777777" w:rsidR="00F94F2B" w:rsidRDefault="00F94F2B" w:rsidP="00080E11">
            <w:r>
              <w:t>Cercle en zone A2 et plaque située sur les zones A4 et A5</w:t>
            </w:r>
          </w:p>
        </w:tc>
      </w:tr>
      <w:tr w:rsidR="00F94F2B" w14:paraId="2E9876A0" w14:textId="77777777" w:rsidTr="00F94F2B">
        <w:tc>
          <w:tcPr>
            <w:tcW w:w="737" w:type="pct"/>
          </w:tcPr>
          <w:p w14:paraId="6424455C" w14:textId="77777777" w:rsidR="00F94F2B" w:rsidRDefault="00F94F2B" w:rsidP="00080E11">
            <w:r>
              <w:t>Disposition</w:t>
            </w:r>
          </w:p>
        </w:tc>
        <w:tc>
          <w:tcPr>
            <w:tcW w:w="4263" w:type="pct"/>
            <w:gridSpan w:val="2"/>
          </w:tcPr>
          <w:p w14:paraId="5E85B622" w14:textId="77777777" w:rsidR="00F94F2B" w:rsidRDefault="00F94F2B" w:rsidP="00080E11">
            <w:pPr>
              <w:pStyle w:val="Paragraphedeliste"/>
              <w:numPr>
                <w:ilvl w:val="0"/>
                <w:numId w:val="2"/>
              </w:numPr>
            </w:pPr>
            <w:r>
              <w:t>Le colis doit être entièrement à l’intérieur de la zone A2</w:t>
            </w:r>
          </w:p>
          <w:p w14:paraId="4AA91CC7" w14:textId="77777777" w:rsidR="00F94F2B" w:rsidRDefault="00F94F2B" w:rsidP="00080E11">
            <w:pPr>
              <w:pStyle w:val="Paragraphedeliste"/>
              <w:numPr>
                <w:ilvl w:val="0"/>
                <w:numId w:val="2"/>
              </w:numPr>
            </w:pPr>
            <w:r>
              <w:t>Orientation en 3D du colis au choix</w:t>
            </w:r>
          </w:p>
          <w:p w14:paraId="54C1E3BF" w14:textId="77777777" w:rsidR="00F94F2B" w:rsidRDefault="00F94F2B" w:rsidP="00080E11">
            <w:pPr>
              <w:pStyle w:val="Paragraphedeliste"/>
              <w:numPr>
                <w:ilvl w:val="0"/>
                <w:numId w:val="2"/>
              </w:numPr>
            </w:pPr>
            <w:r>
              <w:t>Le crochet se trouve à cacher les zones A4 et A5</w:t>
            </w:r>
          </w:p>
          <w:p w14:paraId="2D4AEDFB" w14:textId="77777777" w:rsidR="00F94F2B" w:rsidRDefault="00F94F2B" w:rsidP="00F94F2B">
            <w:pPr>
              <w:pStyle w:val="Paragraphedeliste"/>
              <w:numPr>
                <w:ilvl w:val="0"/>
                <w:numId w:val="2"/>
              </w:numPr>
            </w:pPr>
            <w:r>
              <w:t xml:space="preserve">Orientation du crochet au choix, </w:t>
            </w:r>
          </w:p>
        </w:tc>
      </w:tr>
      <w:tr w:rsidR="00F94F2B" w14:paraId="59971B81" w14:textId="77777777" w:rsidTr="00F94F2B">
        <w:tc>
          <w:tcPr>
            <w:tcW w:w="737" w:type="pct"/>
            <w:vMerge w:val="restart"/>
          </w:tcPr>
          <w:p w14:paraId="2A0B93B2" w14:textId="77777777" w:rsidR="00F94F2B" w:rsidRDefault="00F94F2B" w:rsidP="00080E11">
            <w:r>
              <w:t>Pointage</w:t>
            </w:r>
          </w:p>
        </w:tc>
        <w:tc>
          <w:tcPr>
            <w:tcW w:w="3700" w:type="pct"/>
          </w:tcPr>
          <w:p w14:paraId="192DD6A7" w14:textId="77777777" w:rsidR="00F94F2B" w:rsidRDefault="00F94F2B" w:rsidP="00F94F2B">
            <w:pPr>
              <w:pStyle w:val="Paragraphedeliste"/>
              <w:numPr>
                <w:ilvl w:val="0"/>
                <w:numId w:val="15"/>
              </w:numPr>
            </w:pPr>
            <w:r>
              <w:t>Position du colis</w:t>
            </w:r>
          </w:p>
        </w:tc>
        <w:tc>
          <w:tcPr>
            <w:tcW w:w="563" w:type="pct"/>
            <w:vAlign w:val="center"/>
          </w:tcPr>
          <w:p w14:paraId="0E9086FC" w14:textId="77777777" w:rsidR="00F94F2B" w:rsidRDefault="00F94F2B" w:rsidP="00080E11"/>
        </w:tc>
      </w:tr>
      <w:tr w:rsidR="00F94F2B" w14:paraId="7E941ABB" w14:textId="77777777" w:rsidTr="00F94F2B">
        <w:tc>
          <w:tcPr>
            <w:tcW w:w="737" w:type="pct"/>
            <w:vMerge/>
          </w:tcPr>
          <w:p w14:paraId="15071947" w14:textId="77777777" w:rsidR="00F94F2B" w:rsidRDefault="00F94F2B" w:rsidP="00080E11"/>
        </w:tc>
        <w:tc>
          <w:tcPr>
            <w:tcW w:w="3700" w:type="pct"/>
          </w:tcPr>
          <w:p w14:paraId="4C618478" w14:textId="77777777" w:rsidR="00F94F2B" w:rsidRDefault="00F94F2B" w:rsidP="00F94F2B">
            <w:pPr>
              <w:pStyle w:val="Paragraphedeliste"/>
              <w:numPr>
                <w:ilvl w:val="1"/>
                <w:numId w:val="15"/>
              </w:numPr>
            </w:pPr>
            <w:r>
              <w:t>Sur la plaque grise sans avoir touché au crochet</w:t>
            </w:r>
          </w:p>
        </w:tc>
        <w:tc>
          <w:tcPr>
            <w:tcW w:w="563" w:type="pct"/>
            <w:vAlign w:val="center"/>
          </w:tcPr>
          <w:p w14:paraId="5423DAF7" w14:textId="77777777" w:rsidR="00F94F2B" w:rsidRDefault="00F94F2B" w:rsidP="00080E11">
            <w:pPr>
              <w:jc w:val="center"/>
            </w:pPr>
            <w:r>
              <w:t>(5)</w:t>
            </w:r>
          </w:p>
        </w:tc>
      </w:tr>
      <w:tr w:rsidR="00F94F2B" w14:paraId="3E9C86C4" w14:textId="77777777" w:rsidTr="00F94F2B">
        <w:tc>
          <w:tcPr>
            <w:tcW w:w="737" w:type="pct"/>
            <w:vMerge/>
          </w:tcPr>
          <w:p w14:paraId="12D27272" w14:textId="77777777" w:rsidR="00F94F2B" w:rsidRDefault="00F94F2B" w:rsidP="00080E11"/>
        </w:tc>
        <w:tc>
          <w:tcPr>
            <w:tcW w:w="3700" w:type="pct"/>
          </w:tcPr>
          <w:p w14:paraId="2E7D324B" w14:textId="77777777" w:rsidR="00F94F2B" w:rsidRDefault="00F94F2B" w:rsidP="00F94F2B">
            <w:pPr>
              <w:pStyle w:val="Paragraphedeliste"/>
              <w:numPr>
                <w:ilvl w:val="1"/>
                <w:numId w:val="15"/>
              </w:numPr>
            </w:pPr>
            <w:r>
              <w:t>Sur la plaque grise après avoir touché au crochet ou sa base</w:t>
            </w:r>
          </w:p>
        </w:tc>
        <w:tc>
          <w:tcPr>
            <w:tcW w:w="563" w:type="pct"/>
            <w:vAlign w:val="center"/>
          </w:tcPr>
          <w:p w14:paraId="13FF278A" w14:textId="77777777" w:rsidR="00F94F2B" w:rsidRDefault="00F94F2B" w:rsidP="00080E11">
            <w:pPr>
              <w:jc w:val="center"/>
            </w:pPr>
            <w:r>
              <w:t>(10)</w:t>
            </w:r>
          </w:p>
        </w:tc>
      </w:tr>
      <w:tr w:rsidR="00F94F2B" w14:paraId="37343F6D" w14:textId="77777777" w:rsidTr="00F94F2B">
        <w:tc>
          <w:tcPr>
            <w:tcW w:w="737" w:type="pct"/>
            <w:vMerge/>
          </w:tcPr>
          <w:p w14:paraId="15EAD86F" w14:textId="77777777" w:rsidR="00F94F2B" w:rsidRDefault="00F94F2B" w:rsidP="00080E11"/>
        </w:tc>
        <w:tc>
          <w:tcPr>
            <w:tcW w:w="3700" w:type="pct"/>
          </w:tcPr>
          <w:p w14:paraId="6D7DDBE2" w14:textId="77777777" w:rsidR="00F94F2B" w:rsidRDefault="00F94F2B" w:rsidP="00F94F2B">
            <w:pPr>
              <w:pStyle w:val="Paragraphedeliste"/>
              <w:numPr>
                <w:ilvl w:val="1"/>
                <w:numId w:val="15"/>
              </w:numPr>
            </w:pPr>
            <w:r>
              <w:t>Sur la plaque grise et touchant au crochet ou sa base</w:t>
            </w:r>
          </w:p>
        </w:tc>
        <w:tc>
          <w:tcPr>
            <w:tcW w:w="563" w:type="pct"/>
            <w:vAlign w:val="center"/>
          </w:tcPr>
          <w:p w14:paraId="10696AD6" w14:textId="77777777" w:rsidR="00F94F2B" w:rsidRDefault="00F94F2B" w:rsidP="00080E11">
            <w:pPr>
              <w:jc w:val="center"/>
            </w:pPr>
            <w:r>
              <w:t>(15)</w:t>
            </w:r>
          </w:p>
        </w:tc>
      </w:tr>
      <w:tr w:rsidR="00F94F2B" w14:paraId="4C527D0A" w14:textId="77777777" w:rsidTr="00F94F2B">
        <w:tc>
          <w:tcPr>
            <w:tcW w:w="737" w:type="pct"/>
            <w:vMerge/>
          </w:tcPr>
          <w:p w14:paraId="6A720E77" w14:textId="77777777" w:rsidR="00F94F2B" w:rsidRDefault="00F94F2B" w:rsidP="00080E11"/>
        </w:tc>
        <w:tc>
          <w:tcPr>
            <w:tcW w:w="3700" w:type="pct"/>
          </w:tcPr>
          <w:p w14:paraId="34A1CB37" w14:textId="77777777" w:rsidR="00F94F2B" w:rsidRDefault="00F94F2B" w:rsidP="00F94F2B">
            <w:pPr>
              <w:pStyle w:val="Paragraphedeliste"/>
              <w:numPr>
                <w:ilvl w:val="1"/>
                <w:numId w:val="15"/>
              </w:numPr>
            </w:pPr>
            <w:r>
              <w:t>Sur le crochet et touchant le sol </w:t>
            </w:r>
          </w:p>
        </w:tc>
        <w:tc>
          <w:tcPr>
            <w:tcW w:w="563" w:type="pct"/>
            <w:vAlign w:val="center"/>
          </w:tcPr>
          <w:p w14:paraId="3DFDCA9B" w14:textId="77777777" w:rsidR="00F94F2B" w:rsidRDefault="00F94F2B" w:rsidP="00080E11">
            <w:pPr>
              <w:jc w:val="center"/>
            </w:pPr>
            <w:r>
              <w:t>(20)</w:t>
            </w:r>
          </w:p>
        </w:tc>
      </w:tr>
      <w:tr w:rsidR="00F94F2B" w14:paraId="66BD73AB" w14:textId="77777777" w:rsidTr="00F94F2B">
        <w:tc>
          <w:tcPr>
            <w:tcW w:w="737" w:type="pct"/>
            <w:vMerge/>
          </w:tcPr>
          <w:p w14:paraId="1393D595" w14:textId="77777777" w:rsidR="00F94F2B" w:rsidRDefault="00F94F2B" w:rsidP="00080E11"/>
        </w:tc>
        <w:tc>
          <w:tcPr>
            <w:tcW w:w="3700" w:type="pct"/>
          </w:tcPr>
          <w:p w14:paraId="29756CA7" w14:textId="77777777" w:rsidR="00F94F2B" w:rsidRDefault="00F94F2B" w:rsidP="00F94F2B">
            <w:pPr>
              <w:pStyle w:val="Paragraphedeliste"/>
              <w:numPr>
                <w:ilvl w:val="1"/>
                <w:numId w:val="15"/>
              </w:numPr>
            </w:pPr>
            <w:r>
              <w:t>Sur le cochet par la zone carrée</w:t>
            </w:r>
          </w:p>
        </w:tc>
        <w:tc>
          <w:tcPr>
            <w:tcW w:w="563" w:type="pct"/>
            <w:vAlign w:val="center"/>
          </w:tcPr>
          <w:p w14:paraId="18D60D00" w14:textId="77777777" w:rsidR="00F94F2B" w:rsidRDefault="00F94F2B" w:rsidP="00080E11">
            <w:pPr>
              <w:jc w:val="center"/>
            </w:pPr>
            <w:r>
              <w:t>(25)</w:t>
            </w:r>
          </w:p>
        </w:tc>
      </w:tr>
      <w:tr w:rsidR="00F94F2B" w14:paraId="702FB7B8" w14:textId="77777777" w:rsidTr="00F94F2B">
        <w:tc>
          <w:tcPr>
            <w:tcW w:w="737" w:type="pct"/>
            <w:vMerge/>
          </w:tcPr>
          <w:p w14:paraId="0D0B4995" w14:textId="77777777" w:rsidR="00F94F2B" w:rsidRDefault="00F94F2B" w:rsidP="00080E11"/>
        </w:tc>
        <w:tc>
          <w:tcPr>
            <w:tcW w:w="3700" w:type="pct"/>
          </w:tcPr>
          <w:p w14:paraId="0512802C" w14:textId="77777777" w:rsidR="00F94F2B" w:rsidRDefault="00F94F2B" w:rsidP="00F94F2B">
            <w:pPr>
              <w:pStyle w:val="Paragraphedeliste"/>
              <w:numPr>
                <w:ilvl w:val="1"/>
                <w:numId w:val="15"/>
              </w:numPr>
            </w:pPr>
            <w:r>
              <w:t>Sur le crochet par la zone triangulaire</w:t>
            </w:r>
          </w:p>
        </w:tc>
        <w:tc>
          <w:tcPr>
            <w:tcW w:w="563" w:type="pct"/>
            <w:vAlign w:val="center"/>
          </w:tcPr>
          <w:p w14:paraId="31CBBD73" w14:textId="77777777" w:rsidR="00F94F2B" w:rsidRDefault="00F94F2B" w:rsidP="00080E11">
            <w:pPr>
              <w:jc w:val="center"/>
            </w:pPr>
            <w:r>
              <w:t>(40)</w:t>
            </w:r>
          </w:p>
        </w:tc>
      </w:tr>
      <w:tr w:rsidR="00F94F2B" w14:paraId="5A82CD65" w14:textId="77777777" w:rsidTr="00F94F2B">
        <w:trPr>
          <w:trHeight w:val="341"/>
        </w:trPr>
        <w:tc>
          <w:tcPr>
            <w:tcW w:w="737" w:type="pct"/>
            <w:vMerge/>
          </w:tcPr>
          <w:p w14:paraId="71A810F7" w14:textId="77777777" w:rsidR="00F94F2B" w:rsidRDefault="00F94F2B" w:rsidP="00080E11"/>
        </w:tc>
        <w:tc>
          <w:tcPr>
            <w:tcW w:w="3700" w:type="pct"/>
          </w:tcPr>
          <w:p w14:paraId="579FCF23" w14:textId="77777777" w:rsidR="00F94F2B" w:rsidRDefault="00F94F2B" w:rsidP="00080E11">
            <w:r>
              <w:t>TOTAL</w:t>
            </w:r>
          </w:p>
        </w:tc>
        <w:tc>
          <w:tcPr>
            <w:tcW w:w="563" w:type="pct"/>
            <w:vAlign w:val="center"/>
          </w:tcPr>
          <w:p w14:paraId="28DA51D9" w14:textId="77777777" w:rsidR="00F94F2B" w:rsidRDefault="00F94F2B" w:rsidP="00080E11">
            <w:pPr>
              <w:jc w:val="center"/>
            </w:pPr>
            <w:r>
              <w:t>/40</w:t>
            </w:r>
          </w:p>
        </w:tc>
      </w:tr>
    </w:tbl>
    <w:p w14:paraId="670E742E" w14:textId="54C51FD3" w:rsidR="00F94F2B" w:rsidRDefault="00F94F2B" w:rsidP="00CF217F"/>
    <w:p w14:paraId="2962D75E" w14:textId="4FECF256" w:rsidR="00745C99" w:rsidRDefault="00745C99" w:rsidP="00CF217F"/>
    <w:p w14:paraId="5019A821" w14:textId="0353E07F" w:rsidR="00745C99" w:rsidRDefault="00745C99" w:rsidP="00CF217F"/>
    <w:p w14:paraId="43D807D5" w14:textId="51B149DA" w:rsidR="00745C99" w:rsidRDefault="00745C99" w:rsidP="00CF217F"/>
    <w:p w14:paraId="5991E7E4" w14:textId="58CDF7C5" w:rsidR="00745C99" w:rsidRDefault="00745C99" w:rsidP="00CF217F">
      <w:r>
        <w:t>Matthieu Gélinas</w:t>
      </w:r>
    </w:p>
    <w:sectPr w:rsidR="00745C99" w:rsidSect="00431773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/>
      <w:pgMar w:top="1440" w:right="1800" w:bottom="1440" w:left="180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D902A3" w14:textId="77777777" w:rsidR="00760C51" w:rsidRDefault="00760C51" w:rsidP="005C757E">
      <w:pPr>
        <w:spacing w:after="0" w:line="240" w:lineRule="auto"/>
      </w:pPr>
      <w:r>
        <w:separator/>
      </w:r>
    </w:p>
  </w:endnote>
  <w:endnote w:type="continuationSeparator" w:id="0">
    <w:p w14:paraId="431DB481" w14:textId="77777777" w:rsidR="00760C51" w:rsidRDefault="00760C51" w:rsidP="005C7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EEEF22" w14:textId="77777777" w:rsidR="005C757E" w:rsidRDefault="005C757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724767" w14:textId="77777777" w:rsidR="005C757E" w:rsidRDefault="005C757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B65CB8" w14:textId="77777777" w:rsidR="005C757E" w:rsidRDefault="005C757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8CBAFC" w14:textId="77777777" w:rsidR="00760C51" w:rsidRDefault="00760C51" w:rsidP="005C757E">
      <w:pPr>
        <w:spacing w:after="0" w:line="240" w:lineRule="auto"/>
      </w:pPr>
      <w:r>
        <w:separator/>
      </w:r>
    </w:p>
  </w:footnote>
  <w:footnote w:type="continuationSeparator" w:id="0">
    <w:p w14:paraId="3232E1F4" w14:textId="77777777" w:rsidR="00760C51" w:rsidRDefault="00760C51" w:rsidP="005C75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53E13A" w14:textId="77777777" w:rsidR="005C757E" w:rsidRDefault="005C757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13226090"/>
      <w:docPartObj>
        <w:docPartGallery w:val="Watermarks"/>
        <w:docPartUnique/>
      </w:docPartObj>
    </w:sdtPr>
    <w:sdtEndPr/>
    <w:sdtContent>
      <w:p w14:paraId="2E24AD99" w14:textId="77777777" w:rsidR="005C757E" w:rsidRDefault="00760C51">
        <w:pPr>
          <w:pStyle w:val="En-tte"/>
        </w:pPr>
        <w:r>
          <w:pict w14:anchorId="1C023C5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49" type="#_x0000_t136" style="position:absolute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EL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8B0948" w14:textId="77777777" w:rsidR="005C757E" w:rsidRDefault="005C757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DE4391"/>
    <w:multiLevelType w:val="multilevel"/>
    <w:tmpl w:val="11E25130"/>
    <w:lvl w:ilvl="0">
      <w:start w:val="7"/>
      <w:numFmt w:val="decimal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2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8" w:hanging="360"/>
      </w:pPr>
      <w:rPr>
        <w:rFonts w:hint="default"/>
      </w:rPr>
    </w:lvl>
  </w:abstractNum>
  <w:abstractNum w:abstractNumId="1" w15:restartNumberingAfterBreak="0">
    <w:nsid w:val="126E3D4B"/>
    <w:multiLevelType w:val="multilevel"/>
    <w:tmpl w:val="0C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B693B2C"/>
    <w:multiLevelType w:val="multilevel"/>
    <w:tmpl w:val="0C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EF96C39"/>
    <w:multiLevelType w:val="multilevel"/>
    <w:tmpl w:val="0C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2D04E1B"/>
    <w:multiLevelType w:val="multilevel"/>
    <w:tmpl w:val="0C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5D224B3"/>
    <w:multiLevelType w:val="multilevel"/>
    <w:tmpl w:val="0C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996666D"/>
    <w:multiLevelType w:val="hybridMultilevel"/>
    <w:tmpl w:val="EE54A5FE"/>
    <w:lvl w:ilvl="0" w:tplc="E690E55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CA3699"/>
    <w:multiLevelType w:val="multilevel"/>
    <w:tmpl w:val="0C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20103DE"/>
    <w:multiLevelType w:val="multilevel"/>
    <w:tmpl w:val="0C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35C0EC3"/>
    <w:multiLevelType w:val="hybridMultilevel"/>
    <w:tmpl w:val="F9AE0D96"/>
    <w:lvl w:ilvl="0" w:tplc="B622D42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16363A"/>
    <w:multiLevelType w:val="multilevel"/>
    <w:tmpl w:val="0C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BA2633D"/>
    <w:multiLevelType w:val="multilevel"/>
    <w:tmpl w:val="0C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C34680D"/>
    <w:multiLevelType w:val="hybridMultilevel"/>
    <w:tmpl w:val="2570B302"/>
    <w:lvl w:ilvl="0" w:tplc="E690E558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ABE1AFF"/>
    <w:multiLevelType w:val="multilevel"/>
    <w:tmpl w:val="4AEA64CA"/>
    <w:lvl w:ilvl="0">
      <w:start w:val="7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7BC344AC"/>
    <w:multiLevelType w:val="hybridMultilevel"/>
    <w:tmpl w:val="4D18DF28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7"/>
  </w:num>
  <w:num w:numId="4">
    <w:abstractNumId w:val="14"/>
  </w:num>
  <w:num w:numId="5">
    <w:abstractNumId w:val="1"/>
  </w:num>
  <w:num w:numId="6">
    <w:abstractNumId w:val="3"/>
  </w:num>
  <w:num w:numId="7">
    <w:abstractNumId w:val="5"/>
  </w:num>
  <w:num w:numId="8">
    <w:abstractNumId w:val="8"/>
  </w:num>
  <w:num w:numId="9">
    <w:abstractNumId w:val="0"/>
  </w:num>
  <w:num w:numId="10">
    <w:abstractNumId w:val="4"/>
  </w:num>
  <w:num w:numId="11">
    <w:abstractNumId w:val="2"/>
  </w:num>
  <w:num w:numId="12">
    <w:abstractNumId w:val="13"/>
  </w:num>
  <w:num w:numId="13">
    <w:abstractNumId w:val="10"/>
  </w:num>
  <w:num w:numId="14">
    <w:abstractNumId w:val="9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092"/>
    <w:rsid w:val="00256E3E"/>
    <w:rsid w:val="0032372B"/>
    <w:rsid w:val="003E50B1"/>
    <w:rsid w:val="00431773"/>
    <w:rsid w:val="004D32B1"/>
    <w:rsid w:val="00504816"/>
    <w:rsid w:val="005212C8"/>
    <w:rsid w:val="005C757E"/>
    <w:rsid w:val="00601534"/>
    <w:rsid w:val="006B063E"/>
    <w:rsid w:val="00722F06"/>
    <w:rsid w:val="00745C99"/>
    <w:rsid w:val="00760C51"/>
    <w:rsid w:val="00777783"/>
    <w:rsid w:val="00831586"/>
    <w:rsid w:val="00B01F45"/>
    <w:rsid w:val="00B90A20"/>
    <w:rsid w:val="00C60B76"/>
    <w:rsid w:val="00CF217F"/>
    <w:rsid w:val="00D637A9"/>
    <w:rsid w:val="00DE6200"/>
    <w:rsid w:val="00E63092"/>
    <w:rsid w:val="00F94F2B"/>
    <w:rsid w:val="00FE2FE9"/>
    <w:rsid w:val="00FF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28F3A86"/>
  <w15:chartTrackingRefBased/>
  <w15:docId w15:val="{2730D8C2-FA7A-419C-AF30-15FE0498B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63092"/>
    <w:pPr>
      <w:ind w:left="720"/>
      <w:contextualSpacing/>
    </w:pPr>
  </w:style>
  <w:style w:type="table" w:styleId="Grilledutableau">
    <w:name w:val="Table Grid"/>
    <w:basedOn w:val="TableauNormal"/>
    <w:uiPriority w:val="39"/>
    <w:rsid w:val="00777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C757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C757E"/>
  </w:style>
  <w:style w:type="paragraph" w:styleId="Pieddepage">
    <w:name w:val="footer"/>
    <w:basedOn w:val="Normal"/>
    <w:link w:val="PieddepageCar"/>
    <w:uiPriority w:val="99"/>
    <w:unhideWhenUsed/>
    <w:rsid w:val="005C757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C75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header" Target="header3.xml"/><Relationship Id="rId10" Type="http://schemas.openxmlformats.org/officeDocument/2006/relationships/image" Target="media/image3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39E1C-10C3-45B6-917D-265F0911B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4</Pages>
  <Words>1032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Scolaire de Saint-Hyacinthe</Company>
  <LinksUpToDate>false</LinksUpToDate>
  <CharactersWithSpaces>6701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Matthieu Gélinas</cp:lastModifiedBy>
  <cp:revision>3</cp:revision>
  <dcterms:created xsi:type="dcterms:W3CDTF">2020-10-16T16:53:00Z</dcterms:created>
  <dcterms:modified xsi:type="dcterms:W3CDTF">2020-10-16T18:38:00Z</dcterms:modified>
</cp:coreProperties>
</file>